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FD3B" w14:textId="77777777" w:rsidR="008E20ED" w:rsidRPr="00A93DFB" w:rsidRDefault="00573CEE" w:rsidP="00F62017">
      <w:pPr>
        <w:spacing w:line="1048" w:lineRule="exact"/>
        <w:ind w:left="556" w:right="442"/>
        <w:jc w:val="center"/>
        <w:rPr>
          <w:rFonts w:ascii="Times New Roman" w:hAnsi="Times New Roman" w:cs="Times New Roman"/>
          <w:b/>
          <w:color w:val="4F81BD" w:themeColor="accent1"/>
          <w:sz w:val="92"/>
          <w:szCs w:val="92"/>
          <w:lang w:val="sv-SE"/>
        </w:rPr>
      </w:pPr>
      <w:r w:rsidRPr="00A93DFB">
        <w:rPr>
          <w:rFonts w:ascii="Times New Roman" w:hAnsi="Times New Roman" w:cs="Times New Roman"/>
          <w:b/>
          <w:color w:val="4F81BD" w:themeColor="accent1"/>
          <w:sz w:val="92"/>
          <w:szCs w:val="92"/>
          <w:lang w:val="sv-SE"/>
        </w:rPr>
        <w:t>Studiehandlednin</w:t>
      </w:r>
      <w:r w:rsidR="00F62017" w:rsidRPr="00A93DFB">
        <w:rPr>
          <w:rFonts w:ascii="Times New Roman" w:hAnsi="Times New Roman" w:cs="Times New Roman"/>
          <w:b/>
          <w:color w:val="4F81BD" w:themeColor="accent1"/>
          <w:sz w:val="92"/>
          <w:szCs w:val="92"/>
          <w:lang w:val="sv-SE"/>
        </w:rPr>
        <w:t>g</w:t>
      </w:r>
    </w:p>
    <w:p w14:paraId="183BAAB0" w14:textId="309ABE17" w:rsidR="008E20ED" w:rsidRPr="00A93DFB" w:rsidRDefault="00D6170E" w:rsidP="00F62017">
      <w:pPr>
        <w:spacing w:before="1"/>
        <w:ind w:left="547" w:right="442"/>
        <w:jc w:val="center"/>
        <w:rPr>
          <w:rFonts w:ascii="Times New Roman" w:hAnsi="Times New Roman" w:cs="Times New Roman"/>
          <w:b/>
          <w:color w:val="4F81BD" w:themeColor="accent1"/>
          <w:sz w:val="96"/>
          <w:lang w:val="sv-SE"/>
        </w:rPr>
      </w:pPr>
      <w:r w:rsidRPr="00A93DFB">
        <w:rPr>
          <w:rFonts w:ascii="Times New Roman" w:hAnsi="Times New Roman" w:cs="Times New Roman"/>
          <w:b/>
          <w:color w:val="4F81BD" w:themeColor="accent1"/>
          <w:sz w:val="96"/>
          <w:lang w:val="sv-SE"/>
        </w:rPr>
        <w:t>VFU</w:t>
      </w:r>
      <w:r w:rsidR="003F5594">
        <w:rPr>
          <w:rFonts w:ascii="Times New Roman" w:hAnsi="Times New Roman" w:cs="Times New Roman"/>
          <w:b/>
          <w:color w:val="4F81BD" w:themeColor="accent1"/>
          <w:sz w:val="96"/>
          <w:lang w:val="sv-SE"/>
        </w:rPr>
        <w:t>2</w:t>
      </w:r>
      <w:r w:rsidRPr="00A93DFB">
        <w:rPr>
          <w:rFonts w:ascii="Times New Roman" w:hAnsi="Times New Roman" w:cs="Times New Roman"/>
          <w:b/>
          <w:color w:val="4F81BD" w:themeColor="accent1"/>
          <w:sz w:val="96"/>
          <w:lang w:val="sv-SE"/>
        </w:rPr>
        <w:t xml:space="preserve"> moment 2</w:t>
      </w:r>
      <w:r w:rsidR="00EB65BB" w:rsidRPr="00A93DFB">
        <w:rPr>
          <w:rFonts w:ascii="Times New Roman" w:hAnsi="Times New Roman" w:cs="Times New Roman"/>
          <w:b/>
          <w:color w:val="4F81BD" w:themeColor="accent1"/>
          <w:sz w:val="96"/>
          <w:lang w:val="sv-SE"/>
        </w:rPr>
        <w:t xml:space="preserve"> i kursen U00</w:t>
      </w:r>
      <w:r w:rsidR="003F5594">
        <w:rPr>
          <w:rFonts w:ascii="Times New Roman" w:hAnsi="Times New Roman" w:cs="Times New Roman"/>
          <w:b/>
          <w:color w:val="4F81BD" w:themeColor="accent1"/>
          <w:sz w:val="96"/>
          <w:lang w:val="sv-SE"/>
        </w:rPr>
        <w:t>60</w:t>
      </w:r>
      <w:r w:rsidR="00EB65BB" w:rsidRPr="00A93DFB">
        <w:rPr>
          <w:rFonts w:ascii="Times New Roman" w:hAnsi="Times New Roman" w:cs="Times New Roman"/>
          <w:b/>
          <w:color w:val="4F81BD" w:themeColor="accent1"/>
          <w:sz w:val="96"/>
          <w:lang w:val="sv-SE"/>
        </w:rPr>
        <w:t>P</w:t>
      </w:r>
      <w:r w:rsidRPr="00A93DFB">
        <w:rPr>
          <w:rFonts w:ascii="Times New Roman" w:hAnsi="Times New Roman" w:cs="Times New Roman"/>
          <w:b/>
          <w:color w:val="4F81BD" w:themeColor="accent1"/>
          <w:sz w:val="96"/>
          <w:lang w:val="sv-SE"/>
        </w:rPr>
        <w:t xml:space="preserve"> </w:t>
      </w:r>
    </w:p>
    <w:p w14:paraId="440FD32A" w14:textId="77777777" w:rsidR="008E20ED" w:rsidRPr="00A93DFB" w:rsidRDefault="008E20ED" w:rsidP="00F62017">
      <w:pPr>
        <w:pStyle w:val="BodyText"/>
        <w:jc w:val="center"/>
        <w:rPr>
          <w:rFonts w:ascii="Times New Roman" w:hAnsi="Times New Roman" w:cs="Times New Roman"/>
          <w:b/>
          <w:color w:val="4F81BD" w:themeColor="accent1"/>
          <w:sz w:val="96"/>
          <w:lang w:val="sv-SE"/>
        </w:rPr>
      </w:pPr>
    </w:p>
    <w:p w14:paraId="2E24D910" w14:textId="77777777" w:rsidR="008E20ED" w:rsidRPr="00A93DFB" w:rsidRDefault="008E20ED" w:rsidP="00F62017">
      <w:pPr>
        <w:pStyle w:val="BodyText"/>
        <w:spacing w:before="2"/>
        <w:jc w:val="center"/>
        <w:rPr>
          <w:rFonts w:ascii="Times New Roman" w:hAnsi="Times New Roman" w:cs="Times New Roman"/>
          <w:b/>
          <w:color w:val="4F81BD" w:themeColor="accent1"/>
          <w:sz w:val="143"/>
          <w:lang w:val="sv-SE"/>
        </w:rPr>
      </w:pPr>
    </w:p>
    <w:p w14:paraId="04A3D097" w14:textId="77777777" w:rsidR="008E20ED" w:rsidRPr="00A93DFB" w:rsidRDefault="00573CEE" w:rsidP="00F62017">
      <w:pPr>
        <w:spacing w:before="265"/>
        <w:ind w:left="544" w:right="442"/>
        <w:jc w:val="center"/>
        <w:rPr>
          <w:rFonts w:ascii="Times New Roman" w:hAnsi="Times New Roman" w:cs="Times New Roman"/>
          <w:b/>
          <w:color w:val="4F81BD" w:themeColor="accent1"/>
          <w:sz w:val="56"/>
          <w:lang w:val="sv-SE"/>
        </w:rPr>
      </w:pPr>
      <w:r w:rsidRPr="00A93DFB">
        <w:rPr>
          <w:rFonts w:ascii="Times New Roman" w:hAnsi="Times New Roman" w:cs="Times New Roman"/>
          <w:b/>
          <w:color w:val="4F81BD" w:themeColor="accent1"/>
          <w:sz w:val="56"/>
          <w:lang w:val="sv-SE"/>
        </w:rPr>
        <w:t>Förskollärare</w:t>
      </w:r>
    </w:p>
    <w:p w14:paraId="1B85F32B" w14:textId="77777777" w:rsidR="008E20ED" w:rsidRPr="00A93DFB" w:rsidRDefault="008E20ED" w:rsidP="00F62017">
      <w:pPr>
        <w:pStyle w:val="BodyText"/>
        <w:jc w:val="center"/>
        <w:rPr>
          <w:rFonts w:ascii="Times New Roman" w:hAnsi="Times New Roman" w:cs="Times New Roman"/>
          <w:b/>
          <w:color w:val="4F81BD" w:themeColor="accent1"/>
          <w:sz w:val="56"/>
          <w:lang w:val="sv-SE"/>
        </w:rPr>
      </w:pPr>
    </w:p>
    <w:p w14:paraId="7CCE88F1" w14:textId="77777777" w:rsidR="008E20ED" w:rsidRPr="00A93DFB" w:rsidRDefault="008E20ED" w:rsidP="00F62017">
      <w:pPr>
        <w:pStyle w:val="BodyText"/>
        <w:jc w:val="center"/>
        <w:rPr>
          <w:rFonts w:ascii="Times New Roman" w:hAnsi="Times New Roman" w:cs="Times New Roman"/>
          <w:b/>
          <w:color w:val="4F81BD" w:themeColor="accent1"/>
          <w:sz w:val="56"/>
          <w:lang w:val="sv-SE"/>
        </w:rPr>
      </w:pPr>
    </w:p>
    <w:p w14:paraId="450B5E06" w14:textId="027237D8" w:rsidR="008E20ED" w:rsidRPr="003F5594" w:rsidRDefault="001F60E4" w:rsidP="003F5594">
      <w:pPr>
        <w:spacing w:line="683" w:lineRule="exact"/>
        <w:ind w:left="556" w:right="194"/>
        <w:jc w:val="center"/>
        <w:rPr>
          <w:rFonts w:ascii="Times New Roman" w:hAnsi="Times New Roman" w:cs="Times New Roman"/>
          <w:b/>
          <w:color w:val="4F81BD" w:themeColor="accent1"/>
          <w:sz w:val="56"/>
          <w:lang w:val="sv-SE"/>
        </w:rPr>
        <w:sectPr w:rsidR="008E20ED" w:rsidRPr="003F5594">
          <w:type w:val="continuous"/>
          <w:pgSz w:w="11910" w:h="16840"/>
          <w:pgMar w:top="1520" w:right="1680" w:bottom="280" w:left="1680" w:header="720" w:footer="720" w:gutter="0"/>
          <w:cols w:space="720"/>
        </w:sectPr>
      </w:pPr>
      <w:r>
        <w:rPr>
          <w:rFonts w:ascii="Times New Roman" w:hAnsi="Times New Roman" w:cs="Times New Roman"/>
          <w:b/>
          <w:color w:val="4F81BD" w:themeColor="accent1"/>
          <w:sz w:val="56"/>
          <w:lang w:val="sv-SE"/>
        </w:rPr>
        <w:t>V</w:t>
      </w:r>
      <w:r w:rsidR="002C5DD8" w:rsidRPr="00A93DFB">
        <w:rPr>
          <w:rFonts w:ascii="Times New Roman" w:hAnsi="Times New Roman" w:cs="Times New Roman"/>
          <w:b/>
          <w:color w:val="4F81BD" w:themeColor="accent1"/>
          <w:sz w:val="56"/>
          <w:lang w:val="sv-SE"/>
        </w:rPr>
        <w:t>T - 202</w:t>
      </w:r>
      <w:r>
        <w:rPr>
          <w:rFonts w:ascii="Times New Roman" w:hAnsi="Times New Roman" w:cs="Times New Roman"/>
          <w:b/>
          <w:color w:val="4F81BD" w:themeColor="accent1"/>
          <w:sz w:val="56"/>
          <w:lang w:val="sv-SE"/>
        </w:rPr>
        <w:t>4</w:t>
      </w:r>
    </w:p>
    <w:p w14:paraId="6022ED0F" w14:textId="444D8BD7" w:rsidR="008E20ED" w:rsidRPr="00A93DFB" w:rsidRDefault="00F62017" w:rsidP="00DF3E1F">
      <w:pPr>
        <w:pStyle w:val="Heading2"/>
        <w:spacing w:before="19"/>
        <w:ind w:left="135"/>
        <w:rPr>
          <w:rFonts w:ascii="Arial" w:hAnsi="Arial" w:cs="Arial"/>
          <w:color w:val="4F81BD" w:themeColor="accent1"/>
          <w:lang w:val="sv-SE"/>
        </w:rPr>
      </w:pPr>
      <w:r w:rsidRPr="00A93DFB">
        <w:rPr>
          <w:rFonts w:ascii="Arial" w:hAnsi="Arial" w:cs="Arial"/>
          <w:color w:val="4F81BD" w:themeColor="accent1"/>
          <w:lang w:val="sv-SE"/>
        </w:rPr>
        <w:lastRenderedPageBreak/>
        <w:t xml:space="preserve">Välkommen till </w:t>
      </w:r>
      <w:r w:rsidR="00EB65BB" w:rsidRPr="00A93DFB">
        <w:rPr>
          <w:rFonts w:ascii="Arial" w:hAnsi="Arial" w:cs="Arial"/>
          <w:color w:val="4F81BD" w:themeColor="accent1"/>
          <w:lang w:val="sv-SE"/>
        </w:rPr>
        <w:t>VFU</w:t>
      </w:r>
      <w:r w:rsidR="003F5594">
        <w:rPr>
          <w:rFonts w:ascii="Arial" w:hAnsi="Arial" w:cs="Arial"/>
          <w:color w:val="4F81BD" w:themeColor="accent1"/>
          <w:lang w:val="sv-SE"/>
        </w:rPr>
        <w:t>2</w:t>
      </w:r>
      <w:r w:rsidR="00EB65BB" w:rsidRPr="00A93DFB">
        <w:rPr>
          <w:rFonts w:ascii="Arial" w:hAnsi="Arial" w:cs="Arial"/>
          <w:color w:val="4F81BD" w:themeColor="accent1"/>
          <w:lang w:val="sv-SE"/>
        </w:rPr>
        <w:t xml:space="preserve"> – moment 2 i </w:t>
      </w:r>
      <w:r w:rsidRPr="00A93DFB">
        <w:rPr>
          <w:rFonts w:ascii="Arial" w:hAnsi="Arial" w:cs="Arial"/>
          <w:color w:val="4F81BD" w:themeColor="accent1"/>
          <w:lang w:val="sv-SE"/>
        </w:rPr>
        <w:t>kursen U00</w:t>
      </w:r>
      <w:r w:rsidR="003F5594">
        <w:rPr>
          <w:rFonts w:ascii="Arial" w:hAnsi="Arial" w:cs="Arial"/>
          <w:color w:val="4F81BD" w:themeColor="accent1"/>
          <w:lang w:val="sv-SE"/>
        </w:rPr>
        <w:t>60</w:t>
      </w:r>
      <w:r w:rsidRPr="00A93DFB">
        <w:rPr>
          <w:rFonts w:ascii="Arial" w:hAnsi="Arial" w:cs="Arial"/>
          <w:color w:val="4F81BD" w:themeColor="accent1"/>
          <w:lang w:val="sv-SE"/>
        </w:rPr>
        <w:t>P</w:t>
      </w:r>
    </w:p>
    <w:p w14:paraId="36ED5355" w14:textId="4B71F40D" w:rsidR="008E20ED" w:rsidRPr="00DF3E1F" w:rsidRDefault="00573CEE" w:rsidP="00DF3E1F">
      <w:pPr>
        <w:pStyle w:val="BodyText"/>
        <w:spacing w:before="247" w:line="276" w:lineRule="auto"/>
        <w:ind w:left="135"/>
        <w:rPr>
          <w:rFonts w:ascii="Arial" w:hAnsi="Arial" w:cs="Arial"/>
          <w:lang w:val="sv-SE"/>
        </w:rPr>
      </w:pPr>
      <w:r w:rsidRPr="00DF3E1F">
        <w:rPr>
          <w:rFonts w:ascii="Arial" w:hAnsi="Arial" w:cs="Arial"/>
          <w:lang w:val="sv-SE"/>
        </w:rPr>
        <w:t xml:space="preserve">Denna studiehandledning vänder sig till dig som studerande och till dig som är VFU-handledare i kursen. VFU </w:t>
      </w:r>
      <w:r w:rsidR="003F5594">
        <w:rPr>
          <w:rFonts w:ascii="Arial" w:hAnsi="Arial" w:cs="Arial"/>
          <w:lang w:val="sv-SE"/>
        </w:rPr>
        <w:t>2</w:t>
      </w:r>
      <w:r w:rsidRPr="00DF3E1F">
        <w:rPr>
          <w:rFonts w:ascii="Arial" w:hAnsi="Arial" w:cs="Arial"/>
          <w:lang w:val="sv-SE"/>
        </w:rPr>
        <w:t>, förskola</w:t>
      </w:r>
      <w:r w:rsidR="003F5594">
        <w:rPr>
          <w:rFonts w:ascii="Arial" w:hAnsi="Arial" w:cs="Arial"/>
          <w:lang w:val="sv-SE"/>
        </w:rPr>
        <w:t>.</w:t>
      </w:r>
    </w:p>
    <w:p w14:paraId="195C0300" w14:textId="77777777" w:rsidR="008E20ED" w:rsidRPr="00DF3E1F" w:rsidRDefault="008E20ED" w:rsidP="00DF3E1F">
      <w:pPr>
        <w:pStyle w:val="BodyText"/>
        <w:spacing w:before="2"/>
        <w:rPr>
          <w:rFonts w:ascii="Arial" w:hAnsi="Arial" w:cs="Arial"/>
          <w:sz w:val="16"/>
          <w:lang w:val="sv-SE"/>
        </w:rPr>
      </w:pPr>
    </w:p>
    <w:p w14:paraId="79EBE00D" w14:textId="77777777" w:rsidR="008E20ED" w:rsidRPr="00DF3E1F" w:rsidRDefault="008E20ED" w:rsidP="00DF3E1F">
      <w:pPr>
        <w:rPr>
          <w:rFonts w:ascii="Arial" w:hAnsi="Arial" w:cs="Arial"/>
          <w:sz w:val="16"/>
          <w:lang w:val="sv-SE"/>
        </w:rPr>
        <w:sectPr w:rsidR="008E20ED" w:rsidRPr="00DF3E1F">
          <w:pgSz w:w="11910" w:h="16840"/>
          <w:pgMar w:top="1380" w:right="1540" w:bottom="280" w:left="1280" w:header="720" w:footer="720" w:gutter="0"/>
          <w:cols w:space="720"/>
        </w:sectPr>
      </w:pPr>
    </w:p>
    <w:p w14:paraId="68FF56BF" w14:textId="77777777" w:rsidR="008E20ED" w:rsidRPr="00A93DFB" w:rsidRDefault="00573CEE" w:rsidP="00DF3E1F">
      <w:pPr>
        <w:pStyle w:val="Heading4"/>
        <w:spacing w:before="57"/>
        <w:ind w:left="133"/>
        <w:rPr>
          <w:rFonts w:ascii="Arial" w:hAnsi="Arial" w:cs="Arial"/>
          <w:color w:val="4F81BD" w:themeColor="accent1"/>
          <w:lang w:val="sv-SE"/>
        </w:rPr>
      </w:pPr>
      <w:r w:rsidRPr="00A93DFB">
        <w:rPr>
          <w:rFonts w:ascii="Arial" w:hAnsi="Arial" w:cs="Arial"/>
          <w:color w:val="4F81BD" w:themeColor="accent1"/>
          <w:lang w:val="sv-SE"/>
        </w:rPr>
        <w:t>Examinator</w:t>
      </w:r>
    </w:p>
    <w:p w14:paraId="6B078C5F" w14:textId="77777777" w:rsidR="003F5594" w:rsidRDefault="003F5594" w:rsidP="00827F39">
      <w:pPr>
        <w:pStyle w:val="BodyText"/>
        <w:ind w:left="133" w:right="-1415"/>
        <w:rPr>
          <w:rFonts w:ascii="Arial" w:hAnsi="Arial" w:cs="Arial"/>
          <w:lang w:val="sv-SE"/>
        </w:rPr>
      </w:pPr>
      <w:proofErr w:type="spellStart"/>
      <w:r>
        <w:rPr>
          <w:rFonts w:ascii="Arial" w:hAnsi="Arial" w:cs="Arial"/>
          <w:lang w:val="sv-SE"/>
        </w:rPr>
        <w:t>Osakr</w:t>
      </w:r>
      <w:proofErr w:type="spellEnd"/>
      <w:r>
        <w:rPr>
          <w:rFonts w:ascii="Arial" w:hAnsi="Arial" w:cs="Arial"/>
          <w:lang w:val="sv-SE"/>
        </w:rPr>
        <w:t xml:space="preserve"> Björk</w:t>
      </w:r>
      <w:r w:rsidR="00EB65BB" w:rsidRPr="00C74F76">
        <w:rPr>
          <w:rFonts w:ascii="Arial" w:hAnsi="Arial" w:cs="Arial"/>
          <w:lang w:val="sv-SE"/>
        </w:rPr>
        <w:t xml:space="preserve"> </w:t>
      </w:r>
    </w:p>
    <w:p w14:paraId="26AFB953" w14:textId="11D7E91D" w:rsidR="008E20ED" w:rsidRPr="00C74F76" w:rsidRDefault="003F5594" w:rsidP="00827F39">
      <w:pPr>
        <w:pStyle w:val="BodyText"/>
        <w:ind w:left="133" w:right="-1415"/>
        <w:rPr>
          <w:rFonts w:ascii="Arial" w:hAnsi="Arial" w:cs="Arial"/>
          <w:lang w:val="sv-SE"/>
        </w:rPr>
      </w:pPr>
      <w:hyperlink r:id="rId8" w:history="1">
        <w:r w:rsidRPr="0027219B">
          <w:rPr>
            <w:rStyle w:val="Hyperlink"/>
            <w:rFonts w:ascii="Arial" w:hAnsi="Arial" w:cs="Arial"/>
            <w:lang w:val="sv-SE"/>
          </w:rPr>
          <w:t>oskar.bjork@ltu.se</w:t>
        </w:r>
      </w:hyperlink>
      <w:r w:rsidR="00573CEE" w:rsidRPr="00C74F76">
        <w:rPr>
          <w:rFonts w:ascii="Arial" w:hAnsi="Arial" w:cs="Arial"/>
          <w:lang w:val="sv-SE"/>
        </w:rPr>
        <w:t xml:space="preserve"> </w:t>
      </w:r>
    </w:p>
    <w:p w14:paraId="3E657A1F" w14:textId="77777777" w:rsidR="008E20ED" w:rsidRPr="00C74F76" w:rsidRDefault="008E20ED" w:rsidP="00DF3E1F">
      <w:pPr>
        <w:pStyle w:val="BodyText"/>
        <w:rPr>
          <w:rFonts w:ascii="Arial" w:hAnsi="Arial" w:cs="Arial"/>
          <w:lang w:val="sv-SE"/>
        </w:rPr>
      </w:pPr>
    </w:p>
    <w:p w14:paraId="77E7E568" w14:textId="77777777" w:rsidR="008E20ED" w:rsidRPr="00A93DFB" w:rsidRDefault="00573CEE" w:rsidP="00DF3E1F">
      <w:pPr>
        <w:pStyle w:val="Heading4"/>
        <w:spacing w:before="1" w:line="268" w:lineRule="exact"/>
        <w:ind w:left="116"/>
        <w:rPr>
          <w:rFonts w:ascii="Arial" w:hAnsi="Arial" w:cs="Arial"/>
          <w:color w:val="4F81BD" w:themeColor="accent1"/>
          <w:lang w:val="sv-SE"/>
        </w:rPr>
      </w:pPr>
      <w:r w:rsidRPr="00A93DFB">
        <w:rPr>
          <w:rFonts w:ascii="Arial" w:hAnsi="Arial" w:cs="Arial"/>
          <w:color w:val="4F81BD" w:themeColor="accent1"/>
          <w:lang w:val="sv-SE"/>
        </w:rPr>
        <w:t>Kursledare</w:t>
      </w:r>
    </w:p>
    <w:p w14:paraId="6B73492C" w14:textId="77777777" w:rsidR="003F5594" w:rsidRDefault="003F5594" w:rsidP="00827F39">
      <w:pPr>
        <w:pStyle w:val="BodyText"/>
        <w:ind w:left="116" w:right="-1132"/>
        <w:rPr>
          <w:rFonts w:ascii="Arial" w:hAnsi="Arial" w:cs="Arial"/>
          <w:lang w:val="sv-SE"/>
        </w:rPr>
      </w:pPr>
      <w:r>
        <w:rPr>
          <w:rFonts w:ascii="Arial" w:hAnsi="Arial" w:cs="Arial"/>
          <w:lang w:val="sv-SE"/>
        </w:rPr>
        <w:t>Frida Keisu</w:t>
      </w:r>
    </w:p>
    <w:p w14:paraId="67327F27" w14:textId="40CB14CC" w:rsidR="008E20ED" w:rsidRPr="00DF3E1F" w:rsidRDefault="003F5594" w:rsidP="00827F39">
      <w:pPr>
        <w:pStyle w:val="BodyText"/>
        <w:ind w:left="116" w:right="-1132"/>
        <w:rPr>
          <w:rFonts w:ascii="Arial" w:hAnsi="Arial" w:cs="Arial"/>
          <w:lang w:val="sv-SE"/>
        </w:rPr>
      </w:pPr>
      <w:hyperlink r:id="rId9" w:history="1">
        <w:r w:rsidRPr="0027219B">
          <w:rPr>
            <w:rStyle w:val="Hyperlink"/>
            <w:rFonts w:ascii="Arial" w:hAnsi="Arial" w:cs="Arial"/>
            <w:lang w:val="sv-SE"/>
          </w:rPr>
          <w:t>frida.keisu@ltu.se</w:t>
        </w:r>
      </w:hyperlink>
    </w:p>
    <w:p w14:paraId="140852FE" w14:textId="77777777" w:rsidR="00EB65BB" w:rsidRPr="00DF3E1F" w:rsidRDefault="00EB65BB" w:rsidP="00DF3E1F">
      <w:pPr>
        <w:pStyle w:val="Heading4"/>
        <w:spacing w:before="1" w:line="268" w:lineRule="exact"/>
        <w:ind w:left="116"/>
        <w:rPr>
          <w:rFonts w:ascii="Arial" w:hAnsi="Arial" w:cs="Arial"/>
          <w:color w:val="C00000"/>
          <w:lang w:val="sv-SE"/>
        </w:rPr>
      </w:pPr>
    </w:p>
    <w:p w14:paraId="56677795" w14:textId="7A796FE6" w:rsidR="00EB65BB" w:rsidRPr="00A93DFB" w:rsidRDefault="00EB65BB" w:rsidP="00646147">
      <w:pPr>
        <w:pStyle w:val="Heading4"/>
        <w:spacing w:before="1" w:line="268" w:lineRule="exact"/>
        <w:ind w:left="116" w:right="-2549"/>
        <w:rPr>
          <w:rFonts w:ascii="Arial" w:hAnsi="Arial" w:cs="Arial"/>
          <w:color w:val="4F81BD" w:themeColor="accent1"/>
          <w:lang w:val="sv-SE"/>
        </w:rPr>
      </w:pPr>
      <w:r w:rsidRPr="00A93DFB">
        <w:rPr>
          <w:rFonts w:ascii="Arial" w:hAnsi="Arial" w:cs="Arial"/>
          <w:color w:val="4F81BD" w:themeColor="accent1"/>
          <w:lang w:val="sv-SE"/>
        </w:rPr>
        <w:t xml:space="preserve">Ansvarig lärare </w:t>
      </w:r>
      <w:r w:rsidR="00646147">
        <w:rPr>
          <w:rFonts w:ascii="Arial" w:hAnsi="Arial" w:cs="Arial"/>
          <w:color w:val="4F81BD" w:themeColor="accent1"/>
          <w:lang w:val="sv-SE"/>
        </w:rPr>
        <w:t>VFU</w:t>
      </w:r>
      <w:r w:rsidR="003F5594">
        <w:rPr>
          <w:rFonts w:ascii="Arial" w:hAnsi="Arial" w:cs="Arial"/>
          <w:color w:val="4F81BD" w:themeColor="accent1"/>
          <w:lang w:val="sv-SE"/>
        </w:rPr>
        <w:t>2</w:t>
      </w:r>
      <w:r w:rsidR="00646147">
        <w:rPr>
          <w:rFonts w:ascii="Arial" w:hAnsi="Arial" w:cs="Arial"/>
          <w:color w:val="4F81BD" w:themeColor="accent1"/>
          <w:lang w:val="sv-SE"/>
        </w:rPr>
        <w:t xml:space="preserve">-moment </w:t>
      </w:r>
      <w:r w:rsidR="00646147" w:rsidRPr="00A93DFB">
        <w:rPr>
          <w:rFonts w:ascii="Arial" w:hAnsi="Arial" w:cs="Arial"/>
          <w:color w:val="4F81BD" w:themeColor="accent1"/>
          <w:lang w:val="sv-SE"/>
        </w:rPr>
        <w:t>2</w:t>
      </w:r>
    </w:p>
    <w:p w14:paraId="5A636CDD" w14:textId="77777777" w:rsidR="00EB65BB" w:rsidRPr="00DF3E1F" w:rsidRDefault="00EB65BB" w:rsidP="00827F39">
      <w:pPr>
        <w:pStyle w:val="BodyText"/>
        <w:ind w:left="116" w:right="-706"/>
        <w:rPr>
          <w:rFonts w:ascii="Arial" w:hAnsi="Arial" w:cs="Arial"/>
          <w:lang w:val="sv-SE"/>
        </w:rPr>
      </w:pPr>
      <w:r w:rsidRPr="00DF3E1F">
        <w:rPr>
          <w:rFonts w:ascii="Arial" w:hAnsi="Arial" w:cs="Arial"/>
          <w:lang w:val="sv-SE"/>
        </w:rPr>
        <w:t>Marco Modica Agnello</w:t>
      </w:r>
    </w:p>
    <w:p w14:paraId="33543D0B" w14:textId="77777777" w:rsidR="00EB65BB" w:rsidRPr="00DF3E1F" w:rsidRDefault="00E0610A" w:rsidP="00827F39">
      <w:pPr>
        <w:pStyle w:val="BodyText"/>
        <w:ind w:left="116" w:right="-848"/>
        <w:rPr>
          <w:rFonts w:ascii="Arial" w:hAnsi="Arial" w:cs="Arial"/>
          <w:lang w:val="sv-SE"/>
        </w:rPr>
      </w:pPr>
      <w:hyperlink r:id="rId10">
        <w:r w:rsidR="00EB65BB" w:rsidRPr="00DF3E1F">
          <w:rPr>
            <w:rFonts w:ascii="Arial" w:hAnsi="Arial" w:cs="Arial"/>
            <w:color w:val="0000FF"/>
            <w:u w:val="single" w:color="0000FF"/>
            <w:lang w:val="sv-SE"/>
          </w:rPr>
          <w:t>marco.modica@ltu.se</w:t>
        </w:r>
      </w:hyperlink>
      <w:r w:rsidR="00EB65BB" w:rsidRPr="00DF3E1F">
        <w:rPr>
          <w:rFonts w:ascii="Arial" w:hAnsi="Arial" w:cs="Arial"/>
          <w:color w:val="0000FF"/>
          <w:lang w:val="sv-SE"/>
        </w:rPr>
        <w:t xml:space="preserve"> </w:t>
      </w:r>
    </w:p>
    <w:p w14:paraId="1744F11C" w14:textId="77777777" w:rsidR="008E20ED" w:rsidRPr="00DF3E1F" w:rsidRDefault="00573CEE" w:rsidP="00DF3E1F">
      <w:pPr>
        <w:pStyle w:val="Heading4"/>
        <w:spacing w:before="71"/>
        <w:ind w:left="116"/>
        <w:rPr>
          <w:rFonts w:ascii="Arial" w:hAnsi="Arial" w:cs="Arial"/>
          <w:lang w:val="sv-SE"/>
        </w:rPr>
      </w:pPr>
      <w:r w:rsidRPr="00DF3E1F">
        <w:rPr>
          <w:rFonts w:ascii="Arial" w:hAnsi="Arial" w:cs="Arial"/>
          <w:b w:val="0"/>
          <w:lang w:val="sv-SE"/>
        </w:rPr>
        <w:br w:type="column"/>
      </w:r>
    </w:p>
    <w:p w14:paraId="0E5E70AE" w14:textId="77777777" w:rsidR="006871EF" w:rsidRPr="00F62017" w:rsidRDefault="006871EF">
      <w:pPr>
        <w:rPr>
          <w:rFonts w:ascii="Times New Roman" w:hAnsi="Times New Roman" w:cs="Times New Roman"/>
          <w:lang w:val="sv-SE"/>
        </w:rPr>
        <w:sectPr w:rsidR="006871EF" w:rsidRPr="00F62017" w:rsidSect="00646147">
          <w:type w:val="continuous"/>
          <w:pgSz w:w="11910" w:h="16840"/>
          <w:pgMar w:top="1520" w:right="1540" w:bottom="280" w:left="1280" w:header="720" w:footer="720" w:gutter="0"/>
          <w:cols w:num="2" w:space="136" w:equalWidth="0">
            <w:col w:w="2129" w:space="3105"/>
            <w:col w:w="3856"/>
          </w:cols>
        </w:sectPr>
      </w:pPr>
    </w:p>
    <w:p w14:paraId="58157EC7" w14:textId="77777777" w:rsidR="008E20ED" w:rsidRPr="00F62017" w:rsidRDefault="008E20ED">
      <w:pPr>
        <w:pStyle w:val="BodyText"/>
        <w:spacing w:before="6"/>
        <w:rPr>
          <w:rFonts w:ascii="Times New Roman" w:hAnsi="Times New Roman" w:cs="Times New Roman"/>
          <w:sz w:val="9"/>
          <w:lang w:val="sv-SE"/>
        </w:rPr>
      </w:pPr>
    </w:p>
    <w:p w14:paraId="4BAD81A4" w14:textId="77777777" w:rsidR="008E20ED" w:rsidRPr="00A93DFB" w:rsidRDefault="00573CEE">
      <w:pPr>
        <w:pStyle w:val="Heading2"/>
        <w:spacing w:before="44"/>
        <w:ind w:left="215"/>
        <w:rPr>
          <w:rFonts w:ascii="Arial" w:hAnsi="Arial" w:cs="Arial"/>
          <w:color w:val="4F81BD" w:themeColor="accent1"/>
          <w:lang w:val="sv-SE"/>
        </w:rPr>
      </w:pPr>
      <w:r w:rsidRPr="00A93DFB">
        <w:rPr>
          <w:rFonts w:ascii="Arial" w:hAnsi="Arial" w:cs="Arial"/>
          <w:color w:val="4F81BD" w:themeColor="accent1"/>
          <w:lang w:val="sv-SE"/>
        </w:rPr>
        <w:t>Mål/Förväntat studieresultat</w:t>
      </w:r>
    </w:p>
    <w:p w14:paraId="5A535940" w14:textId="77777777" w:rsidR="008E20ED" w:rsidRPr="00DF3E1F" w:rsidRDefault="008E20ED">
      <w:pPr>
        <w:pStyle w:val="BodyText"/>
        <w:spacing w:before="9"/>
        <w:rPr>
          <w:rFonts w:ascii="Arial" w:hAnsi="Arial" w:cs="Arial"/>
          <w:b/>
          <w:sz w:val="27"/>
          <w:lang w:val="sv-SE"/>
        </w:rPr>
      </w:pPr>
    </w:p>
    <w:p w14:paraId="464BEA58" w14:textId="4A143612" w:rsidR="003F5594" w:rsidRPr="003F5594" w:rsidRDefault="003F5594" w:rsidP="003F5594">
      <w:pPr>
        <w:pStyle w:val="BodyText"/>
        <w:spacing w:before="7"/>
        <w:rPr>
          <w:rFonts w:ascii="Arial" w:hAnsi="Arial" w:cs="Arial"/>
          <w:lang w:val="sv-SE"/>
        </w:rPr>
      </w:pPr>
      <w:r w:rsidRPr="003F5594">
        <w:rPr>
          <w:rFonts w:ascii="Arial" w:hAnsi="Arial" w:cs="Arial"/>
          <w:lang w:val="sv-SE"/>
        </w:rPr>
        <w:t>k) med utgångspunkt i teorier analysera barns lärande i matematik i samband med utforskande aktiviteter</w:t>
      </w:r>
      <w:r w:rsidRPr="003F5594">
        <w:rPr>
          <w:rFonts w:ascii="Arial" w:hAnsi="Arial" w:cs="Arial"/>
          <w:lang w:val="sv-SE"/>
        </w:rPr>
        <w:br/>
        <w:t>l) planera aktiviteter med fokus på barns utforskande i matematik med utgångspunkt i estetiska lärprocesser samt visa ledarskap i genomförande av planerade aktiviteter</w:t>
      </w:r>
    </w:p>
    <w:p w14:paraId="696A04D6" w14:textId="77777777" w:rsidR="003F5594" w:rsidRPr="003F5594" w:rsidRDefault="003F5594" w:rsidP="003F5594">
      <w:pPr>
        <w:pStyle w:val="BodyText"/>
        <w:spacing w:before="7"/>
        <w:rPr>
          <w:rFonts w:ascii="Arial" w:hAnsi="Arial" w:cs="Arial"/>
          <w:lang w:val="sv-SE"/>
        </w:rPr>
      </w:pPr>
      <w:r w:rsidRPr="003F5594">
        <w:rPr>
          <w:rFonts w:ascii="Arial" w:hAnsi="Arial" w:cs="Arial"/>
          <w:lang w:val="sv-SE"/>
        </w:rPr>
        <w:t>m) visa förmåga att följa och reflektera kring barns utforskande lärprocesser av naturvetenskapliga fenomen genom pedagogisk dokumentation och estetiska uttrycksformer </w:t>
      </w:r>
    </w:p>
    <w:p w14:paraId="234881E7" w14:textId="77777777" w:rsidR="003F5594" w:rsidRPr="003F5594" w:rsidRDefault="003F5594" w:rsidP="003F5594">
      <w:pPr>
        <w:pStyle w:val="BodyText"/>
        <w:spacing w:before="7"/>
        <w:rPr>
          <w:rFonts w:ascii="Arial" w:hAnsi="Arial" w:cs="Arial"/>
          <w:lang w:val="sv-SE"/>
        </w:rPr>
      </w:pPr>
      <w:r w:rsidRPr="003F5594">
        <w:rPr>
          <w:rFonts w:ascii="Arial" w:hAnsi="Arial" w:cs="Arial"/>
          <w:lang w:val="sv-SE"/>
        </w:rPr>
        <w:t>n) planera, genomföra, utvärdera och reflektera över olika lärandesituationer som främjar barns språkliga och kommunikativa utveckling med stöd i styrdokument och vetenskaplig grund</w:t>
      </w:r>
    </w:p>
    <w:p w14:paraId="2FAC2D92" w14:textId="77777777" w:rsidR="003F5594" w:rsidRPr="003F5594" w:rsidRDefault="003F5594" w:rsidP="003F5594">
      <w:pPr>
        <w:pStyle w:val="BodyText"/>
        <w:spacing w:before="7"/>
        <w:rPr>
          <w:rFonts w:ascii="Arial" w:hAnsi="Arial" w:cs="Arial"/>
          <w:lang w:val="sv-SE"/>
        </w:rPr>
      </w:pPr>
      <w:r w:rsidRPr="003F5594">
        <w:rPr>
          <w:rFonts w:ascii="Arial" w:hAnsi="Arial" w:cs="Arial"/>
          <w:lang w:val="sv-SE"/>
        </w:rPr>
        <w:t>o) tillämpa språkutvecklande arbetssätt och utveckla miljöer som möjliggör och stimulerar alla barns språkliga utveckling genom estetiska lärprocesser med fokus på en vidgad syn på språk </w:t>
      </w:r>
    </w:p>
    <w:p w14:paraId="7B5D0BC8" w14:textId="77777777" w:rsidR="003F5594" w:rsidRPr="003F5594" w:rsidRDefault="003F5594" w:rsidP="003F5594">
      <w:pPr>
        <w:pStyle w:val="BodyText"/>
        <w:spacing w:before="7"/>
        <w:rPr>
          <w:rFonts w:ascii="Arial" w:hAnsi="Arial" w:cs="Arial"/>
          <w:lang w:val="sv-SE"/>
        </w:rPr>
      </w:pPr>
      <w:r w:rsidRPr="003F5594">
        <w:rPr>
          <w:rFonts w:ascii="Arial" w:hAnsi="Arial" w:cs="Arial"/>
          <w:lang w:val="sv-SE"/>
        </w:rPr>
        <w:t>p) reflektera kring sitt ledarskap i utbildning och undervisning och identifiera sina utvecklingsbehov för kommande profession</w:t>
      </w:r>
    </w:p>
    <w:p w14:paraId="1DC0997F" w14:textId="77777777" w:rsidR="003F5594" w:rsidRPr="003F5594" w:rsidRDefault="003F5594" w:rsidP="003F5594">
      <w:pPr>
        <w:pStyle w:val="BodyText"/>
        <w:spacing w:before="7"/>
        <w:rPr>
          <w:rFonts w:ascii="Arial" w:hAnsi="Arial" w:cs="Arial"/>
          <w:lang w:val="sv-SE"/>
        </w:rPr>
      </w:pPr>
      <w:r w:rsidRPr="003F5594">
        <w:rPr>
          <w:rFonts w:ascii="Arial" w:hAnsi="Arial" w:cs="Arial"/>
          <w:lang w:val="sv-SE"/>
        </w:rPr>
        <w:t>q) reflektera över och värdera betydelsen av olika lärandeperspektiv för det egna ledarskapet i planerade och genomförda undervisningsmoment i naturvetenskap som inkluderar estetiska uttrycksformer. </w:t>
      </w:r>
    </w:p>
    <w:p w14:paraId="00CD50D7" w14:textId="77777777" w:rsidR="003F5594" w:rsidRPr="003F5594" w:rsidRDefault="003F5594" w:rsidP="003F5594">
      <w:pPr>
        <w:pStyle w:val="BodyText"/>
        <w:spacing w:before="7"/>
        <w:rPr>
          <w:rFonts w:ascii="Arial" w:hAnsi="Arial" w:cs="Arial"/>
          <w:lang w:val="sv-SE"/>
        </w:rPr>
      </w:pPr>
      <w:r w:rsidRPr="003F5594">
        <w:rPr>
          <w:rFonts w:ascii="Arial" w:hAnsi="Arial" w:cs="Arial"/>
          <w:lang w:val="sv-SE"/>
        </w:rPr>
        <w:t>r) reflektera över förskolans utbildning och undervisning för att åstadkomma ett transformativt lärande för hållbar utveckling.  </w:t>
      </w:r>
    </w:p>
    <w:p w14:paraId="5FA30851" w14:textId="77777777" w:rsidR="003F5594" w:rsidRPr="003F5594" w:rsidRDefault="003F5594" w:rsidP="003F5594">
      <w:pPr>
        <w:pStyle w:val="BodyText"/>
        <w:spacing w:before="7"/>
        <w:rPr>
          <w:rFonts w:ascii="Arial" w:hAnsi="Arial" w:cs="Arial"/>
          <w:lang w:val="sv-SE"/>
        </w:rPr>
      </w:pPr>
      <w:r w:rsidRPr="003F5594">
        <w:rPr>
          <w:rFonts w:ascii="Arial" w:hAnsi="Arial" w:cs="Arial"/>
          <w:lang w:val="sv-SE"/>
        </w:rPr>
        <w:t>s) identifiera, analysera och värdera hur förskolan kan organiseras för en lekfull, omsorgsfull och likvärdig utbildning och undervisning som en del av förskolans värdegrund </w:t>
      </w:r>
    </w:p>
    <w:p w14:paraId="5D5C0BF5" w14:textId="77777777" w:rsidR="008E20ED" w:rsidRPr="008D3F4A" w:rsidRDefault="008E20ED">
      <w:pPr>
        <w:pStyle w:val="BodyText"/>
        <w:spacing w:before="7"/>
        <w:rPr>
          <w:rFonts w:ascii="Times New Roman" w:hAnsi="Times New Roman" w:cs="Times New Roman"/>
          <w:sz w:val="21"/>
          <w:lang w:val="sv-SE"/>
        </w:rPr>
      </w:pPr>
    </w:p>
    <w:p w14:paraId="2F4395B0" w14:textId="215099DD" w:rsidR="008E20ED" w:rsidRPr="003406C1" w:rsidRDefault="00A93DFB">
      <w:pPr>
        <w:pStyle w:val="Heading2"/>
        <w:ind w:left="215"/>
        <w:rPr>
          <w:rFonts w:ascii="Arial" w:hAnsi="Arial" w:cs="Arial"/>
          <w:color w:val="4F81BD" w:themeColor="accent1"/>
          <w:lang w:val="sv-SE"/>
        </w:rPr>
      </w:pPr>
      <w:r w:rsidRPr="003406C1">
        <w:rPr>
          <w:rFonts w:ascii="Arial" w:hAnsi="Arial" w:cs="Arial"/>
          <w:color w:val="4F81BD" w:themeColor="accent1"/>
          <w:lang w:val="sv-SE"/>
        </w:rPr>
        <w:t>VFU</w:t>
      </w:r>
      <w:r w:rsidR="003F5594">
        <w:rPr>
          <w:rFonts w:ascii="Arial" w:hAnsi="Arial" w:cs="Arial"/>
          <w:color w:val="4F81BD" w:themeColor="accent1"/>
          <w:lang w:val="sv-SE"/>
        </w:rPr>
        <w:t>2</w:t>
      </w:r>
      <w:r w:rsidRPr="003406C1">
        <w:rPr>
          <w:rFonts w:ascii="Arial" w:hAnsi="Arial" w:cs="Arial"/>
          <w:color w:val="4F81BD" w:themeColor="accent1"/>
          <w:lang w:val="sv-SE"/>
        </w:rPr>
        <w:t xml:space="preserve"> Moduler - </w:t>
      </w:r>
      <w:r w:rsidR="00573CEE" w:rsidRPr="003406C1">
        <w:rPr>
          <w:rFonts w:ascii="Arial" w:hAnsi="Arial" w:cs="Arial"/>
          <w:color w:val="4F81BD" w:themeColor="accent1"/>
          <w:lang w:val="sv-SE"/>
        </w:rPr>
        <w:t>provmoment</w:t>
      </w:r>
    </w:p>
    <w:p w14:paraId="4ED2590D" w14:textId="77777777" w:rsidR="008E20ED" w:rsidRPr="00DF3E1F" w:rsidRDefault="008E20ED">
      <w:pPr>
        <w:pStyle w:val="BodyText"/>
        <w:spacing w:before="9"/>
        <w:rPr>
          <w:rFonts w:ascii="Arial" w:hAnsi="Arial" w:cs="Arial"/>
          <w:b/>
          <w:sz w:val="27"/>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2"/>
        <w:gridCol w:w="4961"/>
        <w:gridCol w:w="850"/>
        <w:gridCol w:w="1418"/>
      </w:tblGrid>
      <w:tr w:rsidR="008E20ED" w:rsidRPr="003406C1" w14:paraId="6662F42B" w14:textId="77777777">
        <w:trPr>
          <w:trHeight w:val="500"/>
        </w:trPr>
        <w:tc>
          <w:tcPr>
            <w:tcW w:w="1102" w:type="dxa"/>
          </w:tcPr>
          <w:p w14:paraId="76AF38F0" w14:textId="6165C4BD" w:rsidR="008E20ED" w:rsidRPr="003406C1" w:rsidRDefault="00DF3E1F">
            <w:pPr>
              <w:pStyle w:val="TableParagraph"/>
              <w:spacing w:before="1" w:line="240" w:lineRule="auto"/>
              <w:rPr>
                <w:rFonts w:ascii="Arial" w:hAnsi="Arial" w:cs="Arial"/>
                <w:b/>
                <w:lang w:val="sv-SE"/>
              </w:rPr>
            </w:pPr>
            <w:r w:rsidRPr="003406C1">
              <w:rPr>
                <w:rFonts w:ascii="Arial" w:hAnsi="Arial" w:cs="Arial"/>
                <w:b/>
                <w:lang w:val="sv-SE"/>
              </w:rPr>
              <w:t>Kod</w:t>
            </w:r>
          </w:p>
        </w:tc>
        <w:tc>
          <w:tcPr>
            <w:tcW w:w="4961" w:type="dxa"/>
          </w:tcPr>
          <w:p w14:paraId="3B283AA3" w14:textId="60EFE719" w:rsidR="008E20ED" w:rsidRPr="003406C1" w:rsidRDefault="00DF3E1F">
            <w:pPr>
              <w:pStyle w:val="TableParagraph"/>
              <w:spacing w:before="1" w:line="240" w:lineRule="auto"/>
              <w:ind w:left="103"/>
              <w:rPr>
                <w:rFonts w:ascii="Arial" w:hAnsi="Arial" w:cs="Arial"/>
                <w:b/>
                <w:lang w:val="sv-SE"/>
              </w:rPr>
            </w:pPr>
            <w:r w:rsidRPr="003406C1">
              <w:rPr>
                <w:rFonts w:ascii="Arial" w:hAnsi="Arial" w:cs="Arial"/>
                <w:b/>
                <w:lang w:val="sv-SE"/>
              </w:rPr>
              <w:t>Benämning</w:t>
            </w:r>
          </w:p>
        </w:tc>
        <w:tc>
          <w:tcPr>
            <w:tcW w:w="850" w:type="dxa"/>
          </w:tcPr>
          <w:p w14:paraId="115E44FA" w14:textId="77777777" w:rsidR="008E20ED" w:rsidRPr="003406C1" w:rsidRDefault="00573CEE">
            <w:pPr>
              <w:pStyle w:val="TableParagraph"/>
              <w:spacing w:before="1" w:line="240" w:lineRule="auto"/>
              <w:ind w:left="103"/>
              <w:rPr>
                <w:rFonts w:ascii="Arial" w:hAnsi="Arial" w:cs="Arial"/>
                <w:b/>
                <w:lang w:val="sv-SE"/>
              </w:rPr>
            </w:pPr>
            <w:proofErr w:type="spellStart"/>
            <w:r w:rsidRPr="003406C1">
              <w:rPr>
                <w:rFonts w:ascii="Arial" w:hAnsi="Arial" w:cs="Arial"/>
                <w:b/>
                <w:lang w:val="sv-SE"/>
              </w:rPr>
              <w:t>Hp</w:t>
            </w:r>
            <w:proofErr w:type="spellEnd"/>
          </w:p>
        </w:tc>
        <w:tc>
          <w:tcPr>
            <w:tcW w:w="1418" w:type="dxa"/>
          </w:tcPr>
          <w:p w14:paraId="6888E26A" w14:textId="3C64E306" w:rsidR="008E20ED" w:rsidRPr="003406C1" w:rsidRDefault="00573CEE">
            <w:pPr>
              <w:pStyle w:val="TableParagraph"/>
              <w:spacing w:before="1" w:line="240" w:lineRule="auto"/>
              <w:rPr>
                <w:rFonts w:ascii="Arial" w:hAnsi="Arial" w:cs="Arial"/>
                <w:b/>
                <w:lang w:val="sv-SE"/>
              </w:rPr>
            </w:pPr>
            <w:r w:rsidRPr="003406C1">
              <w:rPr>
                <w:rFonts w:ascii="Arial" w:hAnsi="Arial" w:cs="Arial"/>
                <w:b/>
                <w:lang w:val="sv-SE"/>
              </w:rPr>
              <w:t>Betyg</w:t>
            </w:r>
            <w:r w:rsidR="00DF3E1F" w:rsidRPr="003406C1">
              <w:rPr>
                <w:rFonts w:ascii="Arial" w:hAnsi="Arial" w:cs="Arial"/>
                <w:b/>
                <w:lang w:val="sv-SE"/>
              </w:rPr>
              <w:t>sskala</w:t>
            </w:r>
          </w:p>
        </w:tc>
      </w:tr>
      <w:tr w:rsidR="00DF3E1F" w:rsidRPr="00DF3E1F" w14:paraId="0306300F" w14:textId="77777777">
        <w:trPr>
          <w:trHeight w:val="500"/>
        </w:trPr>
        <w:tc>
          <w:tcPr>
            <w:tcW w:w="1102" w:type="dxa"/>
          </w:tcPr>
          <w:p w14:paraId="7D3DF287" w14:textId="1D1CBE72" w:rsidR="00DF3E1F" w:rsidRPr="00DF3E1F" w:rsidRDefault="00DF3E1F" w:rsidP="00DF3E1F">
            <w:pPr>
              <w:pStyle w:val="TableParagraph"/>
              <w:rPr>
                <w:rFonts w:ascii="Arial" w:hAnsi="Arial" w:cs="Arial"/>
                <w:lang w:val="sv-SE"/>
              </w:rPr>
            </w:pPr>
            <w:r w:rsidRPr="00DF3E1F">
              <w:rPr>
                <w:rFonts w:ascii="Arial" w:hAnsi="Arial" w:cs="Arial"/>
                <w:lang w:val="sv-SE"/>
              </w:rPr>
              <w:t>000</w:t>
            </w:r>
            <w:r w:rsidR="003F5594">
              <w:rPr>
                <w:rFonts w:ascii="Arial" w:hAnsi="Arial" w:cs="Arial"/>
                <w:lang w:val="sv-SE"/>
              </w:rPr>
              <w:t>9</w:t>
            </w:r>
            <w:r w:rsidRPr="00DF3E1F">
              <w:rPr>
                <w:rFonts w:ascii="Arial" w:hAnsi="Arial" w:cs="Arial"/>
                <w:lang w:val="sv-SE"/>
              </w:rPr>
              <w:t xml:space="preserve"> </w:t>
            </w:r>
          </w:p>
        </w:tc>
        <w:tc>
          <w:tcPr>
            <w:tcW w:w="4961" w:type="dxa"/>
          </w:tcPr>
          <w:p w14:paraId="4C8E2E3C" w14:textId="4869F35A" w:rsidR="00DF3E1F" w:rsidRPr="00DF3E1F" w:rsidRDefault="00DF3E1F" w:rsidP="00DF3E1F">
            <w:pPr>
              <w:pStyle w:val="TableParagraph"/>
              <w:rPr>
                <w:rFonts w:ascii="Arial" w:hAnsi="Arial" w:cs="Arial"/>
                <w:lang w:val="sv-SE"/>
              </w:rPr>
            </w:pPr>
            <w:r w:rsidRPr="00DF3E1F">
              <w:rPr>
                <w:rFonts w:ascii="Arial" w:hAnsi="Arial" w:cs="Arial"/>
                <w:lang w:val="sv-SE"/>
              </w:rPr>
              <w:t xml:space="preserve">Genomförd VFU enl. anvisning inkl. trepartssamtal </w:t>
            </w:r>
          </w:p>
        </w:tc>
        <w:tc>
          <w:tcPr>
            <w:tcW w:w="850" w:type="dxa"/>
          </w:tcPr>
          <w:p w14:paraId="0590A41E" w14:textId="77E98464" w:rsidR="00DF3E1F" w:rsidRPr="00DF3E1F" w:rsidRDefault="003F5594" w:rsidP="00DF3E1F">
            <w:pPr>
              <w:pStyle w:val="TableParagraph"/>
              <w:ind w:left="103"/>
              <w:rPr>
                <w:rFonts w:ascii="Arial" w:hAnsi="Arial" w:cs="Arial"/>
                <w:lang w:val="sv-SE"/>
              </w:rPr>
            </w:pPr>
            <w:r>
              <w:rPr>
                <w:rFonts w:ascii="Arial" w:hAnsi="Arial" w:cs="Arial"/>
                <w:lang w:val="sv-SE"/>
              </w:rPr>
              <w:t>6,5</w:t>
            </w:r>
          </w:p>
        </w:tc>
        <w:tc>
          <w:tcPr>
            <w:tcW w:w="1418" w:type="dxa"/>
          </w:tcPr>
          <w:p w14:paraId="18F4D117" w14:textId="59981E9F" w:rsidR="00DF3E1F" w:rsidRPr="00DF3E1F" w:rsidRDefault="00DF3E1F" w:rsidP="00DF3E1F">
            <w:pPr>
              <w:pStyle w:val="TableParagraph"/>
              <w:rPr>
                <w:rFonts w:ascii="Arial" w:hAnsi="Arial" w:cs="Arial"/>
                <w:lang w:val="sv-SE"/>
              </w:rPr>
            </w:pPr>
            <w:r w:rsidRPr="00DF3E1F">
              <w:rPr>
                <w:rFonts w:ascii="Arial" w:hAnsi="Arial" w:cs="Arial"/>
                <w:lang w:val="sv-SE"/>
              </w:rPr>
              <w:t xml:space="preserve">U G VG </w:t>
            </w:r>
          </w:p>
        </w:tc>
      </w:tr>
      <w:tr w:rsidR="00DF3E1F" w:rsidRPr="00DF3E1F" w14:paraId="0BD0BA25" w14:textId="77777777">
        <w:trPr>
          <w:trHeight w:val="500"/>
        </w:trPr>
        <w:tc>
          <w:tcPr>
            <w:tcW w:w="1102" w:type="dxa"/>
          </w:tcPr>
          <w:p w14:paraId="1F6E549E" w14:textId="07229827" w:rsidR="00DF3E1F" w:rsidRPr="00DF3E1F" w:rsidRDefault="00DF3E1F" w:rsidP="00DF3E1F">
            <w:pPr>
              <w:pStyle w:val="TableParagraph"/>
              <w:rPr>
                <w:rFonts w:ascii="Arial" w:hAnsi="Arial" w:cs="Arial"/>
                <w:lang w:val="sv-SE"/>
              </w:rPr>
            </w:pPr>
            <w:r w:rsidRPr="00DF3E1F">
              <w:rPr>
                <w:rFonts w:ascii="Arial" w:hAnsi="Arial" w:cs="Arial"/>
                <w:lang w:val="sv-SE"/>
              </w:rPr>
              <w:t>00</w:t>
            </w:r>
            <w:r w:rsidR="003F5594">
              <w:rPr>
                <w:rFonts w:ascii="Arial" w:hAnsi="Arial" w:cs="Arial"/>
                <w:lang w:val="sv-SE"/>
              </w:rPr>
              <w:t>10</w:t>
            </w:r>
            <w:r w:rsidRPr="00DF3E1F">
              <w:rPr>
                <w:rFonts w:ascii="Arial" w:hAnsi="Arial" w:cs="Arial"/>
                <w:lang w:val="sv-SE"/>
              </w:rPr>
              <w:t xml:space="preserve"> </w:t>
            </w:r>
          </w:p>
        </w:tc>
        <w:tc>
          <w:tcPr>
            <w:tcW w:w="4961" w:type="dxa"/>
          </w:tcPr>
          <w:p w14:paraId="66B0E879" w14:textId="472D8B90" w:rsidR="00DF3E1F" w:rsidRPr="00DF3E1F" w:rsidRDefault="00DF3E1F" w:rsidP="00DF3E1F">
            <w:pPr>
              <w:pStyle w:val="TableParagraph"/>
              <w:ind w:left="103"/>
              <w:rPr>
                <w:rFonts w:ascii="Arial" w:hAnsi="Arial" w:cs="Arial"/>
                <w:lang w:val="sv-SE"/>
              </w:rPr>
            </w:pPr>
            <w:r w:rsidRPr="00DF3E1F">
              <w:rPr>
                <w:rFonts w:ascii="Arial" w:hAnsi="Arial" w:cs="Arial"/>
                <w:lang w:val="sv-SE"/>
              </w:rPr>
              <w:t xml:space="preserve">Praxisseminarium med tillhörande inlämning </w:t>
            </w:r>
          </w:p>
        </w:tc>
        <w:tc>
          <w:tcPr>
            <w:tcW w:w="850" w:type="dxa"/>
          </w:tcPr>
          <w:p w14:paraId="2BD347D8" w14:textId="640CB0E1" w:rsidR="00DF3E1F" w:rsidRPr="00DF3E1F" w:rsidRDefault="00DF3E1F" w:rsidP="00DF3E1F">
            <w:pPr>
              <w:pStyle w:val="TableParagraph"/>
              <w:ind w:left="103"/>
              <w:rPr>
                <w:rFonts w:ascii="Arial" w:hAnsi="Arial" w:cs="Arial"/>
                <w:lang w:val="sv-SE"/>
              </w:rPr>
            </w:pPr>
            <w:r w:rsidRPr="00DF3E1F">
              <w:rPr>
                <w:rFonts w:ascii="Arial" w:hAnsi="Arial" w:cs="Arial"/>
                <w:lang w:val="sv-SE"/>
              </w:rPr>
              <w:t>1,5</w:t>
            </w:r>
          </w:p>
        </w:tc>
        <w:tc>
          <w:tcPr>
            <w:tcW w:w="1418" w:type="dxa"/>
          </w:tcPr>
          <w:p w14:paraId="6377F3CC" w14:textId="63B6C10C" w:rsidR="00DF3E1F" w:rsidRPr="00DF3E1F" w:rsidRDefault="00DF3E1F" w:rsidP="00DF3E1F">
            <w:pPr>
              <w:pStyle w:val="TableParagraph"/>
              <w:rPr>
                <w:rFonts w:ascii="Arial" w:hAnsi="Arial" w:cs="Arial"/>
                <w:lang w:val="sv-SE"/>
              </w:rPr>
            </w:pPr>
            <w:r w:rsidRPr="00DF3E1F">
              <w:rPr>
                <w:rFonts w:ascii="Arial" w:hAnsi="Arial" w:cs="Arial"/>
                <w:lang w:val="sv-SE"/>
              </w:rPr>
              <w:t>U G VG</w:t>
            </w:r>
          </w:p>
        </w:tc>
      </w:tr>
      <w:tr w:rsidR="00DF3E1F" w:rsidRPr="00DF3E1F" w14:paraId="0B7F2AFE" w14:textId="77777777">
        <w:trPr>
          <w:trHeight w:val="500"/>
        </w:trPr>
        <w:tc>
          <w:tcPr>
            <w:tcW w:w="1102" w:type="dxa"/>
          </w:tcPr>
          <w:p w14:paraId="6181D988" w14:textId="15C6F0EC" w:rsidR="00DF3E1F" w:rsidRPr="00DF3E1F" w:rsidRDefault="00DF3E1F" w:rsidP="00DF3E1F">
            <w:pPr>
              <w:pStyle w:val="TableParagraph"/>
              <w:rPr>
                <w:rFonts w:ascii="Arial" w:hAnsi="Arial" w:cs="Arial"/>
                <w:lang w:val="sv-SE"/>
              </w:rPr>
            </w:pPr>
            <w:r w:rsidRPr="00DF3E1F">
              <w:rPr>
                <w:rFonts w:ascii="Arial" w:hAnsi="Arial" w:cs="Arial"/>
                <w:lang w:val="sv-SE"/>
              </w:rPr>
              <w:t>00</w:t>
            </w:r>
            <w:r w:rsidR="003F5594">
              <w:rPr>
                <w:rFonts w:ascii="Arial" w:hAnsi="Arial" w:cs="Arial"/>
                <w:lang w:val="sv-SE"/>
              </w:rPr>
              <w:t>11</w:t>
            </w:r>
            <w:r w:rsidRPr="00DF3E1F">
              <w:rPr>
                <w:rFonts w:ascii="Arial" w:hAnsi="Arial" w:cs="Arial"/>
                <w:lang w:val="sv-SE"/>
              </w:rPr>
              <w:t xml:space="preserve"> </w:t>
            </w:r>
          </w:p>
        </w:tc>
        <w:tc>
          <w:tcPr>
            <w:tcW w:w="4961" w:type="dxa"/>
          </w:tcPr>
          <w:p w14:paraId="4D832A2C" w14:textId="1EAEA0B0" w:rsidR="00DF3E1F" w:rsidRPr="00DF3E1F" w:rsidRDefault="00DF3E1F" w:rsidP="00DF3E1F">
            <w:pPr>
              <w:pStyle w:val="TableParagraph"/>
              <w:ind w:left="103"/>
              <w:rPr>
                <w:rFonts w:ascii="Arial" w:hAnsi="Arial" w:cs="Arial"/>
                <w:lang w:val="sv-SE"/>
              </w:rPr>
            </w:pPr>
            <w:r w:rsidRPr="00DF3E1F">
              <w:rPr>
                <w:rFonts w:ascii="Arial" w:hAnsi="Arial" w:cs="Arial"/>
                <w:lang w:val="sv-SE"/>
              </w:rPr>
              <w:t xml:space="preserve">Skriftliga inlämningsuppgifter </w:t>
            </w:r>
          </w:p>
        </w:tc>
        <w:tc>
          <w:tcPr>
            <w:tcW w:w="850" w:type="dxa"/>
          </w:tcPr>
          <w:p w14:paraId="3BF5A5D0" w14:textId="2867AFCA" w:rsidR="00DF3E1F" w:rsidRPr="00DF3E1F" w:rsidRDefault="003F5594" w:rsidP="00DF3E1F">
            <w:pPr>
              <w:pStyle w:val="TableParagraph"/>
              <w:ind w:left="103"/>
              <w:rPr>
                <w:rFonts w:ascii="Arial" w:hAnsi="Arial" w:cs="Arial"/>
                <w:lang w:val="sv-SE"/>
              </w:rPr>
            </w:pPr>
            <w:r>
              <w:rPr>
                <w:rFonts w:ascii="Arial" w:hAnsi="Arial" w:cs="Arial"/>
                <w:lang w:val="sv-SE"/>
              </w:rPr>
              <w:t>3</w:t>
            </w:r>
          </w:p>
        </w:tc>
        <w:tc>
          <w:tcPr>
            <w:tcW w:w="1418" w:type="dxa"/>
          </w:tcPr>
          <w:p w14:paraId="59E6EF82" w14:textId="4446AC6D" w:rsidR="00DF3E1F" w:rsidRPr="00DF3E1F" w:rsidRDefault="00DF3E1F" w:rsidP="00DF3E1F">
            <w:pPr>
              <w:pStyle w:val="TableParagraph"/>
              <w:rPr>
                <w:rFonts w:ascii="Arial" w:hAnsi="Arial" w:cs="Arial"/>
                <w:lang w:val="sv-SE"/>
              </w:rPr>
            </w:pPr>
            <w:r w:rsidRPr="00DF3E1F">
              <w:rPr>
                <w:rFonts w:ascii="Arial" w:hAnsi="Arial" w:cs="Arial"/>
                <w:lang w:val="sv-SE"/>
              </w:rPr>
              <w:t>U G VG</w:t>
            </w:r>
          </w:p>
        </w:tc>
      </w:tr>
    </w:tbl>
    <w:p w14:paraId="28A100CE" w14:textId="77777777" w:rsidR="008E20ED" w:rsidRPr="00DF3E1F" w:rsidRDefault="008E20ED">
      <w:pPr>
        <w:pStyle w:val="BodyText"/>
        <w:spacing w:before="10"/>
        <w:rPr>
          <w:rFonts w:ascii="Arial" w:hAnsi="Arial" w:cs="Arial"/>
          <w:b/>
          <w:sz w:val="41"/>
          <w:lang w:val="sv-SE"/>
        </w:rPr>
      </w:pPr>
    </w:p>
    <w:p w14:paraId="5163AAF8" w14:textId="77777777" w:rsidR="008E20ED" w:rsidRPr="00F62017" w:rsidRDefault="008E20ED">
      <w:pPr>
        <w:pStyle w:val="BodyText"/>
        <w:spacing w:before="4"/>
        <w:rPr>
          <w:rFonts w:ascii="Times New Roman" w:hAnsi="Times New Roman" w:cs="Times New Roman"/>
          <w:sz w:val="16"/>
          <w:lang w:val="sv-SE"/>
        </w:rPr>
      </w:pPr>
    </w:p>
    <w:p w14:paraId="77A2BA17" w14:textId="77777777" w:rsidR="008E20ED" w:rsidRPr="00A93DFB" w:rsidRDefault="00573CEE">
      <w:pPr>
        <w:pStyle w:val="Heading2"/>
        <w:ind w:left="216"/>
        <w:rPr>
          <w:rFonts w:ascii="Arial" w:hAnsi="Arial" w:cs="Arial"/>
          <w:color w:val="4F81BD" w:themeColor="accent1"/>
          <w:lang w:val="sv-SE"/>
        </w:rPr>
      </w:pPr>
      <w:r w:rsidRPr="001B2672">
        <w:rPr>
          <w:rFonts w:ascii="Arial" w:hAnsi="Arial" w:cs="Arial"/>
          <w:color w:val="4F81BD" w:themeColor="accent1"/>
          <w:lang w:val="sv-SE"/>
        </w:rPr>
        <w:t>Genomförande av VFU</w:t>
      </w:r>
    </w:p>
    <w:p w14:paraId="38CA07EE" w14:textId="77777777" w:rsidR="008E20ED" w:rsidRPr="00A93DFB" w:rsidRDefault="00573CEE">
      <w:pPr>
        <w:pStyle w:val="BodyText"/>
        <w:spacing w:before="245" w:line="278" w:lineRule="auto"/>
        <w:ind w:left="215" w:right="66"/>
        <w:rPr>
          <w:rFonts w:ascii="Arial" w:hAnsi="Arial" w:cs="Arial"/>
          <w:lang w:val="sv-SE"/>
        </w:rPr>
      </w:pPr>
      <w:r w:rsidRPr="00A93DFB">
        <w:rPr>
          <w:rFonts w:ascii="Arial" w:hAnsi="Arial" w:cs="Arial"/>
          <w:lang w:val="sv-SE"/>
        </w:rPr>
        <w:t>Den studerande genomför VFU på heltid enligt anvisningar. Studenten följer sin handledare i dennes uppdrag och alla förekommande arbetsuppgifter. VFU-handledaren ansvarar för att, tillsammans med studenten gemensamt samtala om och utveckla en gemensam förståelse för kursens mål. Detta ligger sedan som grund för samtal och bedömning under VFU-perioden.</w:t>
      </w:r>
    </w:p>
    <w:p w14:paraId="399F0DCD" w14:textId="32EA34F0" w:rsidR="008E20ED" w:rsidRPr="00A93DFB" w:rsidRDefault="00573CEE">
      <w:pPr>
        <w:pStyle w:val="BodyText"/>
        <w:spacing w:before="196" w:line="278" w:lineRule="auto"/>
        <w:ind w:left="215"/>
        <w:rPr>
          <w:rFonts w:ascii="Arial" w:hAnsi="Arial" w:cs="Arial"/>
          <w:lang w:val="sv-SE"/>
        </w:rPr>
      </w:pPr>
      <w:r w:rsidRPr="00A93DFB">
        <w:rPr>
          <w:rFonts w:ascii="Arial" w:hAnsi="Arial" w:cs="Arial"/>
          <w:lang w:val="sv-SE"/>
        </w:rPr>
        <w:t xml:space="preserve">VFU-handledaren ansvarar för att studenten ges möjligheter att möta många olika situationer för att på så sätt skapa förutsättningar för att utvecklas i enlighet med kursens mål. Studenten har ett eget ansvar att, tillsammans med VFU-handledaren aktivt söka möjligheter för att skapa och ta </w:t>
      </w:r>
      <w:r w:rsidR="003F5594" w:rsidRPr="00A93DFB">
        <w:rPr>
          <w:rFonts w:ascii="Arial" w:hAnsi="Arial" w:cs="Arial"/>
          <w:lang w:val="sv-SE"/>
        </w:rPr>
        <w:t>vara</w:t>
      </w:r>
      <w:r w:rsidRPr="00A93DFB">
        <w:rPr>
          <w:rFonts w:ascii="Arial" w:hAnsi="Arial" w:cs="Arial"/>
          <w:lang w:val="sv-SE"/>
        </w:rPr>
        <w:t xml:space="preserve"> på dessa situationer. Studenten och VFU-handledaren har kontinuerliga handledningssamtal där även studentens självreflektion skall ingå vid minst ett tillfälle. De studerande lämnar även in skriftliga examinationer individuellt enligt anvisningar samt deltar i efterföljande praxisseminarium.</w:t>
      </w:r>
    </w:p>
    <w:p w14:paraId="25E1513C" w14:textId="77777777" w:rsidR="008E20ED" w:rsidRPr="00A93DFB" w:rsidRDefault="00573CEE">
      <w:pPr>
        <w:pStyle w:val="Heading2"/>
        <w:spacing w:before="138"/>
        <w:ind w:left="216"/>
        <w:rPr>
          <w:rFonts w:ascii="Arial" w:hAnsi="Arial" w:cs="Arial"/>
          <w:color w:val="4F81BD" w:themeColor="accent1"/>
          <w:lang w:val="sv-SE"/>
        </w:rPr>
      </w:pPr>
      <w:r w:rsidRPr="00A93DFB">
        <w:rPr>
          <w:rFonts w:ascii="Arial" w:hAnsi="Arial" w:cs="Arial"/>
          <w:color w:val="4F81BD" w:themeColor="accent1"/>
          <w:lang w:val="sv-SE"/>
        </w:rPr>
        <w:t>Loggbok</w:t>
      </w:r>
    </w:p>
    <w:p w14:paraId="5B2161EB" w14:textId="5AEB6855" w:rsidR="008E20ED" w:rsidRDefault="00573CEE" w:rsidP="00C57AD5">
      <w:pPr>
        <w:pStyle w:val="BodyText"/>
        <w:spacing w:before="245" w:line="276" w:lineRule="auto"/>
        <w:ind w:left="215" w:right="213"/>
        <w:rPr>
          <w:rFonts w:ascii="Arial" w:hAnsi="Arial" w:cs="Arial"/>
          <w:lang w:val="sv-SE"/>
        </w:rPr>
      </w:pPr>
      <w:r w:rsidRPr="00A93DFB">
        <w:rPr>
          <w:rFonts w:ascii="Arial" w:hAnsi="Arial" w:cs="Arial"/>
          <w:lang w:val="sv-SE"/>
        </w:rPr>
        <w:t xml:space="preserve">Studenten ska skriva loggbok under hela den verksamhetsförlagda utbildningen (se Handbok VFU Förskollärarprogrammet). Loggboken skall vara ett underlag för handlednings-samtalen med VFU-handledaren och ska förbereda dig inför handledningen </w:t>
      </w:r>
      <w:r w:rsidRPr="00A93DFB">
        <w:rPr>
          <w:rFonts w:ascii="Arial" w:hAnsi="Arial" w:cs="Arial"/>
          <w:lang w:val="sv-SE"/>
        </w:rPr>
        <w:lastRenderedPageBreak/>
        <w:t>genom att sammanfatta dina reflektioner utifrån de genomförda aktiviteterna och hur undervisningen har planerats, genomförts och utvärderats. VFU-handledaren ansvarar för att, tillsammans med studenten organisera arbetsdagen så att möjlighet ges att systematiskt reflektera över sina erfarenheter.</w:t>
      </w:r>
    </w:p>
    <w:p w14:paraId="330DAF4F" w14:textId="77777777" w:rsidR="00C57AD5" w:rsidRDefault="00C57AD5" w:rsidP="00C57AD5">
      <w:pPr>
        <w:pStyle w:val="BodyText"/>
        <w:spacing w:before="245" w:line="276" w:lineRule="auto"/>
        <w:ind w:left="215" w:right="213"/>
        <w:rPr>
          <w:rFonts w:ascii="Arial" w:hAnsi="Arial" w:cs="Arial"/>
          <w:lang w:val="sv-SE"/>
        </w:rPr>
      </w:pPr>
    </w:p>
    <w:p w14:paraId="73A2FF33" w14:textId="58130BA0" w:rsidR="009B0EB0" w:rsidRPr="00A93DFB" w:rsidRDefault="00573CEE" w:rsidP="00DF3BD4">
      <w:pPr>
        <w:pStyle w:val="Heading2"/>
        <w:spacing w:before="19"/>
        <w:ind w:left="0"/>
        <w:rPr>
          <w:rFonts w:ascii="Arial" w:hAnsi="Arial" w:cs="Arial"/>
          <w:color w:val="4F81BD" w:themeColor="accent1"/>
          <w:lang w:val="sv-SE"/>
        </w:rPr>
      </w:pPr>
      <w:r w:rsidRPr="00A93DFB">
        <w:rPr>
          <w:rFonts w:ascii="Arial" w:hAnsi="Arial" w:cs="Arial"/>
          <w:color w:val="4F81BD" w:themeColor="accent1"/>
          <w:lang w:val="sv-SE"/>
        </w:rPr>
        <w:t>PROV 000</w:t>
      </w:r>
      <w:r w:rsidR="003F5594">
        <w:rPr>
          <w:rFonts w:ascii="Arial" w:hAnsi="Arial" w:cs="Arial"/>
          <w:color w:val="4F81BD" w:themeColor="accent1"/>
          <w:lang w:val="sv-SE"/>
        </w:rPr>
        <w:t>9</w:t>
      </w:r>
      <w:r w:rsidRPr="00A93DFB">
        <w:rPr>
          <w:rFonts w:ascii="Arial" w:hAnsi="Arial" w:cs="Arial"/>
          <w:color w:val="4F81BD" w:themeColor="accent1"/>
          <w:lang w:val="sv-SE"/>
        </w:rPr>
        <w:t>: TREPARTSSAMTAL INKLUSIVE UPPFÖLJNING</w:t>
      </w:r>
    </w:p>
    <w:p w14:paraId="509DE196" w14:textId="77777777" w:rsidR="00B94481" w:rsidRDefault="00B94481" w:rsidP="00B94481">
      <w:pPr>
        <w:widowControl/>
        <w:adjustRightInd w:val="0"/>
        <w:rPr>
          <w:rFonts w:ascii="Arial" w:hAnsi="Arial" w:cs="Arial"/>
          <w:lang w:val="sv-SE"/>
        </w:rPr>
      </w:pPr>
    </w:p>
    <w:p w14:paraId="0792CA55" w14:textId="19CB9E13" w:rsidR="003F5594" w:rsidRPr="003F5594"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 xml:space="preserve">När hälften av den verksamhetsförlagda utbildningen har genomförts ska ett strukturerad trepartssamtal ske enligt anvisningarna i Handboken för VFU (se Handbok VFU Förskollärarprogrammet). Dessa kommer att genomföras i huvudsak under vecka 14 och vecka 15, våren 2024. I samtalet deltar student, VFU-handledare och VFU-kurslärare. </w:t>
      </w:r>
    </w:p>
    <w:p w14:paraId="2568C638" w14:textId="77777777" w:rsidR="003F5594" w:rsidRPr="003F5594" w:rsidRDefault="003F5594" w:rsidP="003F5594">
      <w:pPr>
        <w:pStyle w:val="Heading2"/>
        <w:spacing w:before="19"/>
        <w:ind w:left="114"/>
        <w:rPr>
          <w:rFonts w:ascii="Arial" w:hAnsi="Arial" w:cs="Arial"/>
          <w:b w:val="0"/>
          <w:bCs w:val="0"/>
          <w:sz w:val="22"/>
          <w:szCs w:val="22"/>
          <w:lang w:val="sv-SE"/>
        </w:rPr>
      </w:pPr>
    </w:p>
    <w:p w14:paraId="0446AE89" w14:textId="391921DB" w:rsidR="003F5594" w:rsidRPr="003F5594"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 xml:space="preserve">Syftet med trepartssamtalet är att tydliggöra och värdera studentens kunskaper och förståelse, färdigheter och förmågor samt värderingsförmåga och förhållningssätt med utgångspunkt i de kursmål som anges för VFU-momentet. Frågorna under målformuleringarna utgör underlag för samtalet kring måluppfyllelse. </w:t>
      </w:r>
    </w:p>
    <w:p w14:paraId="26A25E37" w14:textId="77777777" w:rsidR="003F5594" w:rsidRPr="003F5594" w:rsidRDefault="003F5594" w:rsidP="003F5594">
      <w:pPr>
        <w:pStyle w:val="Heading2"/>
        <w:spacing w:before="19"/>
        <w:ind w:left="114"/>
        <w:rPr>
          <w:rFonts w:ascii="Arial" w:hAnsi="Arial" w:cs="Arial"/>
          <w:b w:val="0"/>
          <w:bCs w:val="0"/>
          <w:sz w:val="22"/>
          <w:szCs w:val="22"/>
          <w:lang w:val="sv-SE"/>
        </w:rPr>
      </w:pPr>
    </w:p>
    <w:p w14:paraId="3E053068" w14:textId="77777777" w:rsidR="003F5594" w:rsidRPr="003F5594"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Ansvarig lärare kommer att kontakta respektive VFU-handledare för tid och plats för genomförande. I samråd mellan VFU-handledare och VFU-kurslärare bestäms i slutet av trepartssamtalet former för uppföljande samtal som sker i slutet av den verksamhetsförlagda utbildningen. I det uppföljande samtalet deltar VFU-handledare och VFU-kurslärare.</w:t>
      </w:r>
    </w:p>
    <w:p w14:paraId="224D6C69" w14:textId="417106BF" w:rsidR="003F5594" w:rsidRPr="003F5594" w:rsidRDefault="003F5594" w:rsidP="003F5594">
      <w:pPr>
        <w:pStyle w:val="Heading2"/>
        <w:spacing w:before="19"/>
        <w:ind w:left="0"/>
        <w:rPr>
          <w:rFonts w:ascii="Arial" w:hAnsi="Arial" w:cs="Arial"/>
          <w:b w:val="0"/>
          <w:bCs w:val="0"/>
          <w:sz w:val="22"/>
          <w:szCs w:val="22"/>
          <w:lang w:val="sv-SE"/>
        </w:rPr>
      </w:pPr>
    </w:p>
    <w:p w14:paraId="0F44AE19" w14:textId="77777777" w:rsidR="003F5594" w:rsidRPr="003F5594"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Till studenten:</w:t>
      </w:r>
    </w:p>
    <w:p w14:paraId="6328561B" w14:textId="77777777" w:rsidR="003F5594" w:rsidRPr="003F5594"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Innan trepartssamtalet genomförs ska du reflektera över och göra en bedömning av i vilken omfattning du uppfyller de aktuella kursmålen. Du för in din värdering av måluppfyllelsen i underlaget med utgångspunkt i kriterierna: till liten del uppfyllt eller till stor del uppfyllt.</w:t>
      </w:r>
    </w:p>
    <w:p w14:paraId="1D7C2466" w14:textId="77777777" w:rsidR="003F5594" w:rsidRPr="003F5594" w:rsidRDefault="003F5594" w:rsidP="003F5594">
      <w:pPr>
        <w:pStyle w:val="Heading2"/>
        <w:spacing w:before="19"/>
        <w:ind w:left="114"/>
        <w:rPr>
          <w:rFonts w:ascii="Arial" w:hAnsi="Arial" w:cs="Arial"/>
          <w:b w:val="0"/>
          <w:bCs w:val="0"/>
          <w:sz w:val="22"/>
          <w:szCs w:val="22"/>
          <w:lang w:val="sv-SE"/>
        </w:rPr>
      </w:pPr>
    </w:p>
    <w:p w14:paraId="3E8D27AF" w14:textId="77777777" w:rsidR="003F5594" w:rsidRPr="003F5594"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OBS: DITT UNDERLAG SKA LÄMNAS IN HÄR INNAN TREPARTSSAMTALET!</w:t>
      </w:r>
    </w:p>
    <w:p w14:paraId="48383B1E" w14:textId="77777777" w:rsidR="003F5594" w:rsidRPr="003F5594" w:rsidRDefault="003F5594" w:rsidP="003F5594">
      <w:pPr>
        <w:pStyle w:val="Heading2"/>
        <w:spacing w:before="19"/>
        <w:ind w:left="114"/>
        <w:rPr>
          <w:rFonts w:ascii="Arial" w:hAnsi="Arial" w:cs="Arial"/>
          <w:b w:val="0"/>
          <w:bCs w:val="0"/>
          <w:sz w:val="22"/>
          <w:szCs w:val="22"/>
          <w:lang w:val="sv-SE"/>
        </w:rPr>
      </w:pPr>
    </w:p>
    <w:p w14:paraId="3040BFDF" w14:textId="77777777" w:rsidR="003F5594" w:rsidRPr="003F5594"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Till handledaren:</w:t>
      </w:r>
    </w:p>
    <w:p w14:paraId="08497AC1" w14:textId="77777777" w:rsidR="003F5594" w:rsidRPr="003F5594"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Innan trepartssamtalet genomförs ska du reflektera över och göra en bedömning av i vilken omfattning studenten uppfyller de aktuella kursmålen samt vilket råd du kan ge studenten. Du för in din värdering av måluppfyllelsen i underlaget med utgångspunkt i kriterierna: till liten del uppfyllt eller till stor del uppfyllt. Om studentens insatser hitintills inte alls uppfyller kriteriet är det viktigt att det framgår av din värdering och dina kommentarer.</w:t>
      </w:r>
    </w:p>
    <w:p w14:paraId="298839CD" w14:textId="6C6B0335" w:rsidR="003F5594" w:rsidRPr="003F5594" w:rsidRDefault="003F5594" w:rsidP="003F5594">
      <w:pPr>
        <w:pStyle w:val="Heading2"/>
        <w:spacing w:before="19"/>
        <w:ind w:left="0"/>
        <w:rPr>
          <w:rFonts w:ascii="Arial" w:hAnsi="Arial" w:cs="Arial"/>
          <w:b w:val="0"/>
          <w:bCs w:val="0"/>
          <w:sz w:val="22"/>
          <w:szCs w:val="22"/>
          <w:lang w:val="sv-SE"/>
        </w:rPr>
      </w:pPr>
    </w:p>
    <w:p w14:paraId="6A1E498F" w14:textId="77777777" w:rsidR="003F5594" w:rsidRPr="003F5594"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Bedömningskriterier för trepartssamtalet</w:t>
      </w:r>
    </w:p>
    <w:p w14:paraId="26F8D5DB" w14:textId="77777777" w:rsidR="003F5594" w:rsidRPr="003F5594" w:rsidRDefault="003F5594" w:rsidP="003F5594">
      <w:pPr>
        <w:pStyle w:val="Heading2"/>
        <w:spacing w:before="19"/>
        <w:ind w:left="114"/>
        <w:rPr>
          <w:rFonts w:ascii="Arial" w:hAnsi="Arial" w:cs="Arial"/>
          <w:b w:val="0"/>
          <w:bCs w:val="0"/>
          <w:sz w:val="22"/>
          <w:szCs w:val="22"/>
          <w:lang w:val="sv-SE"/>
        </w:rPr>
      </w:pPr>
    </w:p>
    <w:p w14:paraId="33310368" w14:textId="77777777" w:rsidR="003F5594" w:rsidRPr="003F5594"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För att uppnå Godkänt betyg krävs att studenten kan:</w:t>
      </w:r>
    </w:p>
    <w:p w14:paraId="4A96F414" w14:textId="77777777" w:rsidR="003F5594" w:rsidRPr="003F5594"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reflektera kring och göra en bedömning av sina insatser i relation till kursens mål med stöd i relevant kurslitteratur</w:t>
      </w:r>
    </w:p>
    <w:p w14:paraId="1C1E9156" w14:textId="77777777" w:rsidR="003F5594" w:rsidRPr="003F5594"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identifiera utvecklingsbehov i relation till kursens mål</w:t>
      </w:r>
    </w:p>
    <w:p w14:paraId="5BBA6390" w14:textId="77777777" w:rsidR="003F5594" w:rsidRPr="003F5594"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planera för hur identifierade utvecklingsbehov ska användas och omvandlas till måluppfyllelse inom ramen för aktuell VFU-period.</w:t>
      </w:r>
    </w:p>
    <w:p w14:paraId="10405BE1" w14:textId="60670190" w:rsidR="003F5594" w:rsidRPr="003F5594"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 xml:space="preserve"> </w:t>
      </w:r>
    </w:p>
    <w:p w14:paraId="1011745F" w14:textId="77777777" w:rsidR="003F5594" w:rsidRPr="003F5594"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För att uppnå Väl Godkänt betyg krävs, förutom att uppnå kriterierna för Godkänt, att studenten:</w:t>
      </w:r>
    </w:p>
    <w:p w14:paraId="035CD997" w14:textId="77777777" w:rsidR="003F5594" w:rsidRPr="003F5594"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visar på en fördjupad förmåga att motivera och problematisera sitt ledarskap i utbildning och undervisning med stöd i litteratur och forskning</w:t>
      </w:r>
    </w:p>
    <w:p w14:paraId="49EDF7CE" w14:textId="1C1426DC" w:rsidR="00C57AD5" w:rsidRDefault="003F5594" w:rsidP="003F5594">
      <w:pPr>
        <w:pStyle w:val="Heading2"/>
        <w:spacing w:before="19"/>
        <w:ind w:left="114"/>
        <w:rPr>
          <w:rFonts w:ascii="Arial" w:hAnsi="Arial" w:cs="Arial"/>
          <w:b w:val="0"/>
          <w:bCs w:val="0"/>
          <w:sz w:val="22"/>
          <w:szCs w:val="22"/>
          <w:lang w:val="sv-SE"/>
        </w:rPr>
      </w:pPr>
      <w:r w:rsidRPr="003F5594">
        <w:rPr>
          <w:rFonts w:ascii="Arial" w:hAnsi="Arial" w:cs="Arial"/>
          <w:b w:val="0"/>
          <w:bCs w:val="0"/>
          <w:sz w:val="22"/>
          <w:szCs w:val="22"/>
          <w:lang w:val="sv-SE"/>
        </w:rPr>
        <w:t>uppvisar initiativförmåga och självständighet</w:t>
      </w:r>
    </w:p>
    <w:p w14:paraId="0EF863AC" w14:textId="77777777" w:rsidR="003F5594" w:rsidRDefault="003F5594" w:rsidP="003F5594">
      <w:pPr>
        <w:pStyle w:val="Heading2"/>
        <w:spacing w:before="19"/>
        <w:ind w:left="114"/>
        <w:rPr>
          <w:rFonts w:ascii="Arial" w:hAnsi="Arial" w:cs="Arial"/>
          <w:b w:val="0"/>
          <w:bCs w:val="0"/>
          <w:sz w:val="22"/>
          <w:szCs w:val="22"/>
          <w:lang w:val="sv-SE"/>
        </w:rPr>
      </w:pPr>
    </w:p>
    <w:p w14:paraId="2B783379" w14:textId="77777777" w:rsidR="003F5594" w:rsidRDefault="003F5594" w:rsidP="003F5594">
      <w:pPr>
        <w:pStyle w:val="Heading2"/>
        <w:spacing w:before="19"/>
        <w:ind w:left="114"/>
        <w:rPr>
          <w:rFonts w:ascii="Arial" w:hAnsi="Arial" w:cs="Arial"/>
          <w:b w:val="0"/>
          <w:bCs w:val="0"/>
          <w:sz w:val="22"/>
          <w:szCs w:val="22"/>
          <w:lang w:val="sv-SE"/>
        </w:rPr>
      </w:pPr>
    </w:p>
    <w:p w14:paraId="7A7C205D" w14:textId="77777777" w:rsidR="003F5594" w:rsidRDefault="003F5594" w:rsidP="003F5594">
      <w:pPr>
        <w:pStyle w:val="Heading2"/>
        <w:spacing w:before="19"/>
        <w:ind w:left="114"/>
        <w:rPr>
          <w:rFonts w:ascii="Arial" w:hAnsi="Arial" w:cs="Arial"/>
          <w:b w:val="0"/>
          <w:bCs w:val="0"/>
          <w:sz w:val="22"/>
          <w:szCs w:val="22"/>
          <w:lang w:val="sv-SE"/>
        </w:rPr>
      </w:pPr>
    </w:p>
    <w:p w14:paraId="2353E59B" w14:textId="77777777" w:rsidR="003F5594" w:rsidRPr="00A93DFB" w:rsidRDefault="003F5594" w:rsidP="003F5594">
      <w:pPr>
        <w:pStyle w:val="Heading2"/>
        <w:spacing w:before="19"/>
        <w:ind w:left="114"/>
        <w:rPr>
          <w:rFonts w:ascii="Arial" w:hAnsi="Arial" w:cs="Arial"/>
          <w:color w:val="4F81BD" w:themeColor="accent1"/>
          <w:lang w:val="sv-SE"/>
        </w:rPr>
      </w:pPr>
    </w:p>
    <w:p w14:paraId="2B6E69A5" w14:textId="77777777" w:rsidR="009B0EB0" w:rsidRPr="00A93DFB" w:rsidRDefault="009B0EB0" w:rsidP="009B0EB0">
      <w:pPr>
        <w:pStyle w:val="BodyText"/>
        <w:spacing w:before="4"/>
        <w:rPr>
          <w:rFonts w:ascii="Arial" w:hAnsi="Arial" w:cs="Arial"/>
          <w:color w:val="4F81BD" w:themeColor="accent1"/>
          <w:sz w:val="17"/>
          <w:lang w:val="sv-SE"/>
        </w:rPr>
      </w:pPr>
    </w:p>
    <w:p w14:paraId="5B1EB296" w14:textId="18ECA5D6" w:rsidR="002A17FD" w:rsidRPr="002A17FD" w:rsidRDefault="009B0EB0" w:rsidP="002A17FD">
      <w:pPr>
        <w:pStyle w:val="Heading1"/>
        <w:ind w:left="0"/>
        <w:rPr>
          <w:rFonts w:ascii="Arial" w:hAnsi="Arial" w:cs="Arial"/>
          <w:color w:val="4F81BD" w:themeColor="accent1"/>
          <w:lang w:val="sv-SE"/>
        </w:rPr>
      </w:pPr>
      <w:r w:rsidRPr="00A93DFB">
        <w:rPr>
          <w:rFonts w:ascii="Arial" w:hAnsi="Arial" w:cs="Arial"/>
          <w:color w:val="4F81BD" w:themeColor="accent1"/>
          <w:lang w:val="sv-SE"/>
        </w:rPr>
        <w:lastRenderedPageBreak/>
        <w:t>PROV 00</w:t>
      </w:r>
      <w:r w:rsidR="003F5594">
        <w:rPr>
          <w:rFonts w:ascii="Arial" w:hAnsi="Arial" w:cs="Arial"/>
          <w:color w:val="4F81BD" w:themeColor="accent1"/>
          <w:lang w:val="sv-SE"/>
        </w:rPr>
        <w:t>10</w:t>
      </w:r>
      <w:r w:rsidRPr="00A93DFB">
        <w:rPr>
          <w:rFonts w:ascii="Arial" w:hAnsi="Arial" w:cs="Arial"/>
          <w:color w:val="4F81BD" w:themeColor="accent1"/>
          <w:lang w:val="sv-SE"/>
        </w:rPr>
        <w:t>: PRAXISSEMINARIUM</w:t>
      </w:r>
      <w:r w:rsidR="002A17FD">
        <w:rPr>
          <w:rFonts w:ascii="Arial" w:hAnsi="Arial" w:cs="Arial"/>
          <w:color w:val="4F81BD" w:themeColor="accent1"/>
          <w:lang w:val="sv-SE"/>
        </w:rPr>
        <w:t xml:space="preserve"> </w:t>
      </w:r>
      <w:r w:rsidR="002A17FD" w:rsidRPr="002A17FD">
        <w:rPr>
          <w:rFonts w:ascii="Arial" w:hAnsi="Arial" w:cs="Arial"/>
          <w:color w:val="4F81BD" w:themeColor="accent1"/>
          <w:lang w:val="sv-SE"/>
        </w:rPr>
        <w:t>med tillhörande inlämning  </w:t>
      </w:r>
    </w:p>
    <w:p w14:paraId="099514D7"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Uppgiften examineras vid praxisseminarium och består av olika delar (se nedan): </w:t>
      </w:r>
    </w:p>
    <w:p w14:paraId="374D368D" w14:textId="77777777" w:rsidR="003F5594" w:rsidRPr="003F5594" w:rsidRDefault="003F5594" w:rsidP="003F5594">
      <w:pPr>
        <w:widowControl/>
        <w:numPr>
          <w:ilvl w:val="0"/>
          <w:numId w:val="50"/>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Arbetsprocess under VFU-tiden. </w:t>
      </w:r>
    </w:p>
    <w:p w14:paraId="28328CC6" w14:textId="77777777" w:rsidR="003F5594" w:rsidRPr="003F5594" w:rsidRDefault="003F5594" w:rsidP="003F5594">
      <w:pPr>
        <w:widowControl/>
        <w:numPr>
          <w:ilvl w:val="0"/>
          <w:numId w:val="50"/>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Skriftlig och fotografisk inlämning inför praxisseminarium. Inlämningen sker innan praxisseminariet börjar (se datum nedan) och fungerar också som en anmälan till denna examination.</w:t>
      </w:r>
    </w:p>
    <w:p w14:paraId="364F61B2" w14:textId="77777777" w:rsidR="003F5594" w:rsidRPr="003F5594" w:rsidRDefault="003F5594" w:rsidP="003F5594">
      <w:pPr>
        <w:widowControl/>
        <w:numPr>
          <w:ilvl w:val="0"/>
          <w:numId w:val="50"/>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Aktivt deltagande under praxisseminarium med tillhörande skriftlig inlämning efter praxisseminariets avslut.</w:t>
      </w:r>
    </w:p>
    <w:p w14:paraId="720B57A8" w14:textId="16D04ED4"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 </w:t>
      </w:r>
      <w:r w:rsidRPr="003F5594">
        <w:rPr>
          <w:rFonts w:ascii="Lato" w:eastAsia="Times New Roman" w:hAnsi="Lato" w:cs="Times New Roman"/>
          <w:b/>
          <w:bCs/>
          <w:color w:val="2D3B45"/>
          <w:sz w:val="24"/>
          <w:szCs w:val="24"/>
          <w:lang w:val="sv-SE" w:eastAsia="sv-SE"/>
        </w:rPr>
        <w:t>Kursmål som examineras:</w:t>
      </w:r>
      <w:r w:rsidRPr="003F5594">
        <w:rPr>
          <w:rFonts w:ascii="Lato" w:eastAsia="Times New Roman" w:hAnsi="Lato" w:cs="Times New Roman"/>
          <w:color w:val="2D3B45"/>
          <w:sz w:val="24"/>
          <w:szCs w:val="24"/>
          <w:lang w:val="sv-SE" w:eastAsia="sv-SE"/>
        </w:rPr>
        <w:t> </w:t>
      </w:r>
    </w:p>
    <w:p w14:paraId="382EBC3F" w14:textId="77777777" w:rsidR="003F5594" w:rsidRPr="003F5594" w:rsidRDefault="003F5594" w:rsidP="003F5594">
      <w:pPr>
        <w:widowControl/>
        <w:numPr>
          <w:ilvl w:val="0"/>
          <w:numId w:val="51"/>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m) visa förmåga att följa och reflektera kring barns utforskande lärprocesser av naturvetenskapliga fenomen genom pedagogisk dokumentation och estetiska uttrycksformer</w:t>
      </w:r>
    </w:p>
    <w:p w14:paraId="73F88C3C" w14:textId="77777777" w:rsidR="003F5594" w:rsidRPr="003F5594" w:rsidRDefault="003F5594" w:rsidP="003F5594">
      <w:pPr>
        <w:widowControl/>
        <w:numPr>
          <w:ilvl w:val="0"/>
          <w:numId w:val="51"/>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r) reflektera över förskolans utbildning och undervisning för att åstadkomma ett transformativt lärande för hållbar utveckling</w:t>
      </w:r>
    </w:p>
    <w:p w14:paraId="2128C15A" w14:textId="77777777" w:rsidR="003F5594" w:rsidRPr="003F5594" w:rsidRDefault="003F5594" w:rsidP="003F5594">
      <w:pPr>
        <w:widowControl/>
        <w:numPr>
          <w:ilvl w:val="0"/>
          <w:numId w:val="51"/>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s) identifiera, analysera och värdera hur förskolan kan organiseras för en lekfull, omsorgsfull och likvärdig utbildning och undervisning som en del av förskolans värdegrund </w:t>
      </w:r>
    </w:p>
    <w:p w14:paraId="75616096" w14:textId="506CCDE4"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 </w:t>
      </w:r>
      <w:r w:rsidRPr="003F5594">
        <w:rPr>
          <w:rFonts w:ascii="Lato" w:eastAsia="Times New Roman" w:hAnsi="Lato" w:cs="Times New Roman"/>
          <w:b/>
          <w:bCs/>
          <w:color w:val="2D3B45"/>
          <w:sz w:val="24"/>
          <w:szCs w:val="24"/>
          <w:lang w:val="sv-SE" w:eastAsia="sv-SE"/>
        </w:rPr>
        <w:t>Litteratur som bearbetas: </w:t>
      </w:r>
      <w:r w:rsidRPr="003F5594">
        <w:rPr>
          <w:rFonts w:ascii="Lato" w:eastAsia="Times New Roman" w:hAnsi="Lato" w:cs="Times New Roman"/>
          <w:color w:val="2D3B45"/>
          <w:sz w:val="24"/>
          <w:szCs w:val="24"/>
          <w:lang w:val="sv-SE" w:eastAsia="sv-SE"/>
        </w:rPr>
        <w:t> </w:t>
      </w:r>
    </w:p>
    <w:p w14:paraId="33C33EAC"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Valfri litteratur från kurs U0058P som kopplar till genus, IKT och bildskapande.</w:t>
      </w:r>
    </w:p>
    <w:p w14:paraId="644820C7"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Valfri litteratur från kurs U0056P och U0058P som kopplar till lärprocesser, naturvetenskap och hållbar utveckling.</w:t>
      </w:r>
    </w:p>
    <w:p w14:paraId="3E1E5965"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 xml:space="preserve">Skolverket. (2018). Läroplan för förskolan </w:t>
      </w:r>
      <w:proofErr w:type="spellStart"/>
      <w:r w:rsidRPr="003F5594">
        <w:rPr>
          <w:rFonts w:ascii="Lato" w:eastAsia="Times New Roman" w:hAnsi="Lato" w:cs="Times New Roman"/>
          <w:color w:val="2D3B45"/>
          <w:sz w:val="24"/>
          <w:szCs w:val="24"/>
          <w:lang w:val="sv-SE" w:eastAsia="sv-SE"/>
        </w:rPr>
        <w:t>Lpfö</w:t>
      </w:r>
      <w:proofErr w:type="spellEnd"/>
      <w:r w:rsidRPr="003F5594">
        <w:rPr>
          <w:rFonts w:ascii="Lato" w:eastAsia="Times New Roman" w:hAnsi="Lato" w:cs="Times New Roman"/>
          <w:color w:val="2D3B45"/>
          <w:sz w:val="24"/>
          <w:szCs w:val="24"/>
          <w:lang w:val="sv-SE" w:eastAsia="sv-SE"/>
        </w:rPr>
        <w:t xml:space="preserve"> 18. Skolverket. </w:t>
      </w:r>
    </w:p>
    <w:p w14:paraId="2D584F22"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 </w:t>
      </w:r>
    </w:p>
    <w:p w14:paraId="2FE0A438" w14:textId="77777777" w:rsidR="003F5594" w:rsidRPr="003F5594" w:rsidRDefault="003F5594" w:rsidP="003F5594">
      <w:pPr>
        <w:widowControl/>
        <w:numPr>
          <w:ilvl w:val="0"/>
          <w:numId w:val="52"/>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b/>
          <w:bCs/>
          <w:color w:val="2D3B45"/>
          <w:sz w:val="24"/>
          <w:szCs w:val="24"/>
          <w:lang w:val="sv-SE" w:eastAsia="sv-SE"/>
        </w:rPr>
        <w:t>Under VFU</w:t>
      </w:r>
    </w:p>
    <w:p w14:paraId="5808BC27"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Under VFU genomför du observationer och dokumentationer kring barns utforskande med fokus på naturvetenskap. Dina observationer och dokumentationer ligger till grund för reflektion och analys. Den pedagogiska dokumentationen skapar förutsättningar för att åstadkomma ett transformativt lärande kring barns utforskande lärprocess av naturvetenskapliga fenomen, detta med hjälp av uttrycksformerna bild och IKT.</w:t>
      </w:r>
    </w:p>
    <w:p w14:paraId="34C17996" w14:textId="7EBC41AD"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b/>
          <w:bCs/>
          <w:color w:val="2D3B45"/>
          <w:sz w:val="24"/>
          <w:szCs w:val="24"/>
          <w:lang w:val="sv-SE" w:eastAsia="sv-SE"/>
        </w:rPr>
        <w:t>Genomförande</w:t>
      </w:r>
    </w:p>
    <w:p w14:paraId="7D623805"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Du ansvarar för att planera och genomföra undervisning som,</w:t>
      </w:r>
      <w:r w:rsidRPr="003F5594">
        <w:rPr>
          <w:rFonts w:ascii="Lato" w:eastAsia="Times New Roman" w:hAnsi="Lato" w:cs="Times New Roman"/>
          <w:b/>
          <w:bCs/>
          <w:color w:val="2D3B45"/>
          <w:sz w:val="24"/>
          <w:szCs w:val="24"/>
          <w:lang w:val="sv-SE" w:eastAsia="sv-SE"/>
        </w:rPr>
        <w:t> </w:t>
      </w:r>
      <w:r w:rsidRPr="003F5594">
        <w:rPr>
          <w:rFonts w:ascii="Lato" w:eastAsia="Times New Roman" w:hAnsi="Lato" w:cs="Times New Roman"/>
          <w:color w:val="2D3B45"/>
          <w:sz w:val="24"/>
          <w:szCs w:val="24"/>
          <w:lang w:val="sv-SE" w:eastAsia="sv-SE"/>
        </w:rPr>
        <w:t>ur ett demokratiskt och genusmedvetet perspektiv, ska kunna utforma ett kreativt skapande i bild och IKT med fokus på naturvetenskap.</w:t>
      </w:r>
    </w:p>
    <w:p w14:paraId="3C0C116D"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Din pedagogiska dokumentation ligger till grund för den undervisning du planerar och genomför för att fånga barns intresse för att åstadkomma ett transformativt lärande för hållbar utveckling.</w:t>
      </w:r>
    </w:p>
    <w:p w14:paraId="360554F2"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Förbered dig genom att observera och dokumentera i vilka sammanhang barnen närmar sig utforskandet av naturvetenskap. Det kan vara planerade undervisningstillfällen och/eller spontana situationer du fångar upp i barngruppen. Vad och hur gör barnen? Vad säger barnen? Vad visar barnen intresse och nyfikenhet för?</w:t>
      </w:r>
    </w:p>
    <w:p w14:paraId="0598934C"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lastRenderedPageBreak/>
        <w:t>Utifrån dina insamlade observationer och dokumentationer ska du reflektera, analysera, planera och genomföra undervisning där estetiska uttrycksformer i bild och IKT genomsyrar utforskande lärprocessen med fokus på naturvetenskap.</w:t>
      </w:r>
    </w:p>
    <w:p w14:paraId="495773BF"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I din undervisning ska du tydligt erbjuda barnen förutsättningar och situationer där både bild och IKT finns med och du ska även motivera dina val. Utöver detta är det viktigt att din undervisning, med fokus på naturvetenskap, ska kunna bidra till ett transformativt lärande (hos barnen) för hållbar utveckling.</w:t>
      </w:r>
    </w:p>
    <w:p w14:paraId="3B003583"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Denna uppgift handlar om processen vilket innebär att vi inte efterfrågar ett visst antal undervisningstillfällen som du ska ansvara för. Du behöver själv tänka på att, eftersom det är en process, kommer denna att följa med under hela din VFU.</w:t>
      </w:r>
    </w:p>
    <w:p w14:paraId="1211B53D"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Din planering, dina reflektioner och din pedagogiska dokumentation ska finnas med som bilaga i den skriftliga inlämningen inför praxisseminarium. Du ska också bifoga bilder som dokumenterar processen både inför, under och efter dina undervisningstillfällen.</w:t>
      </w:r>
    </w:p>
    <w:p w14:paraId="4C62A60C"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 </w:t>
      </w:r>
    </w:p>
    <w:p w14:paraId="7F88FFBC" w14:textId="77777777" w:rsidR="003F5594" w:rsidRPr="003F5594" w:rsidRDefault="003F5594" w:rsidP="003F5594">
      <w:pPr>
        <w:widowControl/>
        <w:numPr>
          <w:ilvl w:val="0"/>
          <w:numId w:val="53"/>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b/>
          <w:bCs/>
          <w:color w:val="2D3B45"/>
          <w:sz w:val="24"/>
          <w:szCs w:val="24"/>
          <w:lang w:val="sv-SE" w:eastAsia="sv-SE"/>
        </w:rPr>
        <w:t>Inlämning inför praxisseminarium</w:t>
      </w:r>
    </w:p>
    <w:p w14:paraId="45C7C648"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b/>
          <w:bCs/>
          <w:color w:val="2D3B45"/>
          <w:sz w:val="24"/>
          <w:szCs w:val="24"/>
          <w:lang w:val="sv-SE" w:eastAsia="sv-SE"/>
        </w:rPr>
        <w:t>Inlämningen baseras på din aktiva process under din VFU (se punkt 1). Inlämning sker senast den 3 maj 2024 innan praxisseminariet den 6 maj 2024. Inlämningen fungerar också som en anmälan till detta praxisseminarium. </w:t>
      </w:r>
      <w:r w:rsidRPr="003F5594">
        <w:rPr>
          <w:rFonts w:ascii="Lato" w:eastAsia="Times New Roman" w:hAnsi="Lato" w:cs="Times New Roman"/>
          <w:color w:val="2D3B45"/>
          <w:sz w:val="24"/>
          <w:szCs w:val="24"/>
          <w:lang w:val="sv-SE" w:eastAsia="sv-SE"/>
        </w:rPr>
        <w:t>  </w:t>
      </w:r>
    </w:p>
    <w:p w14:paraId="1C0EA315"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I den skriftliga inlämningen ska det tydligt framkomma att din planering och ditt genomförande av undervisningen som ska kunna utforma ett kreativt skapande i bild och IKT med fokus på naturvetenskap (se punkt 1). Detta ur ett demokratiskt och genusmedvetet perspektiv.</w:t>
      </w:r>
    </w:p>
    <w:p w14:paraId="789317D2"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Till hjälp för att kunna strukturera och sammanfatta dina observationer, dokumentationer och reflektioner samt din planering och genomförande under VFU kan du använda dig av följande punkter:  </w:t>
      </w:r>
    </w:p>
    <w:p w14:paraId="3E05C029" w14:textId="77777777" w:rsidR="003F5594" w:rsidRPr="003F5594" w:rsidRDefault="003F5594" w:rsidP="003F5594">
      <w:pPr>
        <w:widowControl/>
        <w:numPr>
          <w:ilvl w:val="0"/>
          <w:numId w:val="54"/>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I vilka sammanhang närmar barnen sig utforskande av naturvetenskap?</w:t>
      </w:r>
    </w:p>
    <w:p w14:paraId="7DA9BBE2" w14:textId="77777777" w:rsidR="003F5594" w:rsidRPr="003F5594" w:rsidRDefault="003F5594" w:rsidP="003F5594">
      <w:pPr>
        <w:widowControl/>
        <w:numPr>
          <w:ilvl w:val="0"/>
          <w:numId w:val="54"/>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Vad och hur gör barnen? Vad säger barnen? Vad visar barnen intresse och nyfikenhet för? </w:t>
      </w:r>
    </w:p>
    <w:p w14:paraId="7399C8E1" w14:textId="77777777" w:rsidR="003F5594" w:rsidRPr="003F5594" w:rsidRDefault="003F5594" w:rsidP="003F5594">
      <w:pPr>
        <w:widowControl/>
        <w:numPr>
          <w:ilvl w:val="0"/>
          <w:numId w:val="54"/>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Hur har du planerat och genomfört undervisning där estetiska uttrycksformer i bild och IKT genomsyrar utforskande lärprocessen med fokus på naturvetenskap?</w:t>
      </w:r>
    </w:p>
    <w:p w14:paraId="6DBC62A3" w14:textId="77777777" w:rsidR="003F5594" w:rsidRPr="003F5594" w:rsidRDefault="003F5594" w:rsidP="003F5594">
      <w:pPr>
        <w:widowControl/>
        <w:numPr>
          <w:ilvl w:val="0"/>
          <w:numId w:val="54"/>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Varför har du planerat och genomfört arbetet på det här sättet? (motivera dina val)</w:t>
      </w:r>
    </w:p>
    <w:p w14:paraId="6F20EDA4" w14:textId="77777777" w:rsidR="003F5594" w:rsidRPr="003F5594" w:rsidRDefault="003F5594" w:rsidP="003F5594">
      <w:pPr>
        <w:widowControl/>
        <w:numPr>
          <w:ilvl w:val="0"/>
          <w:numId w:val="54"/>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Hur har din undervisning bidragit till ett transformativt lärande (hos barnen) för hållbar utveckling?</w:t>
      </w:r>
    </w:p>
    <w:p w14:paraId="5D49921B"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Din inlämning ska tydligt besvara ovanstående frågor och tydligt kopplas till ovanstående litteratur.  Skriv även en reflektion över arbetet. Utöver detta ska du bifoga följande: Din pedagogiska dokumentation, bilder som dokumenterar processen i arbetet både inför, under och efter dina undervisningstillfällen (tänk att på att inte fotografera barnen).</w:t>
      </w:r>
    </w:p>
    <w:p w14:paraId="6A76F471" w14:textId="77777777" w:rsid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 </w:t>
      </w:r>
    </w:p>
    <w:p w14:paraId="75865052" w14:textId="77777777" w:rsid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p>
    <w:p w14:paraId="53361D06"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p>
    <w:p w14:paraId="708C7CB2" w14:textId="77777777" w:rsidR="003F5594" w:rsidRPr="003F5594" w:rsidRDefault="003F5594" w:rsidP="003F5594">
      <w:pPr>
        <w:widowControl/>
        <w:numPr>
          <w:ilvl w:val="0"/>
          <w:numId w:val="55"/>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b/>
          <w:bCs/>
          <w:color w:val="2D3B45"/>
          <w:sz w:val="24"/>
          <w:szCs w:val="24"/>
          <w:lang w:val="sv-SE" w:eastAsia="sv-SE"/>
        </w:rPr>
        <w:lastRenderedPageBreak/>
        <w:t>Under Praxisseminariet</w:t>
      </w:r>
    </w:p>
    <w:p w14:paraId="5898BD36"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b/>
          <w:bCs/>
          <w:color w:val="2D3B45"/>
          <w:sz w:val="24"/>
          <w:szCs w:val="24"/>
          <w:lang w:val="sv-SE" w:eastAsia="sv-SE"/>
        </w:rPr>
        <w:t>Del A i grupp: </w:t>
      </w:r>
      <w:r w:rsidRPr="003F5594">
        <w:rPr>
          <w:rFonts w:ascii="Lato" w:eastAsia="Times New Roman" w:hAnsi="Lato" w:cs="Times New Roman"/>
          <w:color w:val="2D3B45"/>
          <w:sz w:val="24"/>
          <w:szCs w:val="24"/>
          <w:lang w:val="sv-SE" w:eastAsia="sv-SE"/>
        </w:rPr>
        <w:t> </w:t>
      </w:r>
    </w:p>
    <w:p w14:paraId="769FA6E4"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Gör en runda och presentera kort för varandra vad ni har observerat, dokumenterat, planerat och genomfört under VFU. Ta hjälp av er inlämning (punk 2) och presentera samtidigt era bilagor.</w:t>
      </w:r>
    </w:p>
    <w:p w14:paraId="65D276B5"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De som lyssnar antecknar lite stolpar så att ni under hela presentationen samlar ihop ett material av allas berättelser som kommer att hjälpa er att arbeta vidare med del B och del C (se nedan).  </w:t>
      </w:r>
    </w:p>
    <w:p w14:paraId="5620DD96"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 </w:t>
      </w:r>
    </w:p>
    <w:p w14:paraId="45E1A98B"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b/>
          <w:bCs/>
          <w:color w:val="2D3B45"/>
          <w:sz w:val="24"/>
          <w:szCs w:val="24"/>
          <w:lang w:val="sv-SE" w:eastAsia="sv-SE"/>
        </w:rPr>
        <w:t>Del B i grupp: </w:t>
      </w:r>
      <w:r w:rsidRPr="003F5594">
        <w:rPr>
          <w:rFonts w:ascii="Lato" w:eastAsia="Times New Roman" w:hAnsi="Lato" w:cs="Times New Roman"/>
          <w:color w:val="2D3B45"/>
          <w:sz w:val="24"/>
          <w:szCs w:val="24"/>
          <w:lang w:val="sv-SE" w:eastAsia="sv-SE"/>
        </w:rPr>
        <w:t> </w:t>
      </w:r>
    </w:p>
    <w:p w14:paraId="7D322278"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 xml:space="preserve">Utgå nu från ert gemensamma material för att hitta exempel och reflektera kring följande frågor (gör en PP </w:t>
      </w:r>
      <w:proofErr w:type="spellStart"/>
      <w:r w:rsidRPr="003F5594">
        <w:rPr>
          <w:rFonts w:ascii="Lato" w:eastAsia="Times New Roman" w:hAnsi="Lato" w:cs="Times New Roman"/>
          <w:color w:val="2D3B45"/>
          <w:sz w:val="24"/>
          <w:szCs w:val="24"/>
          <w:lang w:val="sv-SE" w:eastAsia="sv-SE"/>
        </w:rPr>
        <w:t>slide</w:t>
      </w:r>
      <w:proofErr w:type="spellEnd"/>
      <w:r w:rsidRPr="003F5594">
        <w:rPr>
          <w:rFonts w:ascii="Lato" w:eastAsia="Times New Roman" w:hAnsi="Lato" w:cs="Times New Roman"/>
          <w:color w:val="2D3B45"/>
          <w:sz w:val="24"/>
          <w:szCs w:val="24"/>
          <w:lang w:val="sv-SE" w:eastAsia="sv-SE"/>
        </w:rPr>
        <w:t xml:space="preserve"> för att kunna presentera svaren på frågorna):</w:t>
      </w:r>
    </w:p>
    <w:p w14:paraId="076141CB" w14:textId="77777777" w:rsidR="003F5594" w:rsidRPr="003F5594" w:rsidRDefault="003F5594" w:rsidP="003F5594">
      <w:pPr>
        <w:widowControl/>
        <w:numPr>
          <w:ilvl w:val="0"/>
          <w:numId w:val="56"/>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Reflektera kring hur den undervisning ni har planerat och genomfört har bidragit till ett transformativt lärande för hållbar utveckling</w:t>
      </w:r>
    </w:p>
    <w:p w14:paraId="5CA7A272" w14:textId="547C9814" w:rsidR="003F5594" w:rsidRPr="003F5594" w:rsidRDefault="003F5594" w:rsidP="003F5594">
      <w:pPr>
        <w:widowControl/>
        <w:numPr>
          <w:ilvl w:val="0"/>
          <w:numId w:val="56"/>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Vad vill ni ta med er i ert framtida yrkesliv som ni fått se genom detta seminarium? Gå tillbaka till era anteckningar och lyft någonting som du anser är värdefullt att tänka på. </w:t>
      </w:r>
    </w:p>
    <w:p w14:paraId="260FCECD"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b/>
          <w:bCs/>
          <w:color w:val="2D3B45"/>
          <w:sz w:val="24"/>
          <w:szCs w:val="24"/>
          <w:lang w:val="sv-SE" w:eastAsia="sv-SE"/>
        </w:rPr>
        <w:t>Del C enskild efterinlämning: </w:t>
      </w:r>
      <w:r w:rsidRPr="003F5594">
        <w:rPr>
          <w:rFonts w:ascii="Lato" w:eastAsia="Times New Roman" w:hAnsi="Lato" w:cs="Times New Roman"/>
          <w:color w:val="2D3B45"/>
          <w:sz w:val="24"/>
          <w:szCs w:val="24"/>
          <w:lang w:val="sv-SE" w:eastAsia="sv-SE"/>
        </w:rPr>
        <w:t> </w:t>
      </w:r>
    </w:p>
    <w:p w14:paraId="477D4AB7"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Som en avslutande del av Praxisseminariet skriver du en text på ca 500 ord där du reflekterar över det du har tagit del av under del A. I texten ska du ge respons/feedback på de andras presentationer. Texten lämnas in i mappen ”Efterinlämning – Praxisseminarium” senast 12 maj 2024.</w:t>
      </w:r>
    </w:p>
    <w:p w14:paraId="2CA829D2"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b/>
          <w:bCs/>
          <w:color w:val="2D3B45"/>
          <w:sz w:val="24"/>
          <w:szCs w:val="24"/>
          <w:lang w:val="sv-SE" w:eastAsia="sv-SE"/>
        </w:rPr>
        <w:t>Bedömningskriterier  </w:t>
      </w:r>
    </w:p>
    <w:p w14:paraId="4A5920E0"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i/>
          <w:iCs/>
          <w:color w:val="2D3B45"/>
          <w:sz w:val="24"/>
          <w:szCs w:val="24"/>
          <w:lang w:val="sv-SE" w:eastAsia="sv-SE"/>
        </w:rPr>
        <w:t>För att uppnå betyget godkänt krävs att du som student: </w:t>
      </w:r>
      <w:r w:rsidRPr="003F5594">
        <w:rPr>
          <w:rFonts w:ascii="Lato" w:eastAsia="Times New Roman" w:hAnsi="Lato" w:cs="Times New Roman"/>
          <w:color w:val="2D3B45"/>
          <w:sz w:val="24"/>
          <w:szCs w:val="24"/>
          <w:lang w:val="sv-SE" w:eastAsia="sv-SE"/>
        </w:rPr>
        <w:t> </w:t>
      </w:r>
    </w:p>
    <w:p w14:paraId="584F0512" w14:textId="77777777" w:rsidR="003F5594" w:rsidRPr="003F5594" w:rsidRDefault="003F5594" w:rsidP="003F5594">
      <w:pPr>
        <w:widowControl/>
        <w:numPr>
          <w:ilvl w:val="0"/>
          <w:numId w:val="57"/>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har lämnat in en text inför praxisseminarium utifrån direktiven ovan </w:t>
      </w:r>
    </w:p>
    <w:p w14:paraId="6A825941" w14:textId="77777777" w:rsidR="003F5594" w:rsidRPr="003F5594" w:rsidRDefault="003F5594" w:rsidP="003F5594">
      <w:pPr>
        <w:widowControl/>
        <w:numPr>
          <w:ilvl w:val="0"/>
          <w:numId w:val="57"/>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har deltagit i praxisseminariet och aktivt bidragit till processen genom att med hjälp av din skriftliga inlämning som underlag ha berikat gruppens reflektion både i del A och del B  </w:t>
      </w:r>
    </w:p>
    <w:p w14:paraId="25A70B06" w14:textId="77777777" w:rsidR="003F5594" w:rsidRPr="003F5594" w:rsidRDefault="003F5594" w:rsidP="003F5594">
      <w:pPr>
        <w:widowControl/>
        <w:numPr>
          <w:ilvl w:val="0"/>
          <w:numId w:val="57"/>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har lämnat in den enskild efterinlämningen enligt anvisningar ovan  </w:t>
      </w:r>
    </w:p>
    <w:p w14:paraId="145EBB0D" w14:textId="77777777" w:rsidR="003F5594" w:rsidRPr="003F5594" w:rsidRDefault="003F5594" w:rsidP="003F5594">
      <w:pPr>
        <w:widowControl/>
        <w:shd w:val="clear" w:color="auto" w:fill="FFFFFF"/>
        <w:autoSpaceDE/>
        <w:autoSpaceDN/>
        <w:spacing w:before="180" w:after="180"/>
        <w:rPr>
          <w:rFonts w:ascii="Lato" w:eastAsia="Times New Roman" w:hAnsi="Lato" w:cs="Times New Roman"/>
          <w:color w:val="2D3B45"/>
          <w:sz w:val="24"/>
          <w:szCs w:val="24"/>
          <w:lang w:val="sv-SE" w:eastAsia="sv-SE"/>
        </w:rPr>
      </w:pPr>
      <w:r w:rsidRPr="003F5594">
        <w:rPr>
          <w:rFonts w:ascii="Lato" w:eastAsia="Times New Roman" w:hAnsi="Lato" w:cs="Times New Roman"/>
          <w:i/>
          <w:iCs/>
          <w:color w:val="2D3B45"/>
          <w:sz w:val="24"/>
          <w:szCs w:val="24"/>
          <w:lang w:val="sv-SE" w:eastAsia="sv-SE"/>
        </w:rPr>
        <w:t>För att uppnå betyget väl godkänt krävs att du som student: </w:t>
      </w:r>
      <w:r w:rsidRPr="003F5594">
        <w:rPr>
          <w:rFonts w:ascii="Lato" w:eastAsia="Times New Roman" w:hAnsi="Lato" w:cs="Times New Roman"/>
          <w:color w:val="2D3B45"/>
          <w:sz w:val="24"/>
          <w:szCs w:val="24"/>
          <w:lang w:val="sv-SE" w:eastAsia="sv-SE"/>
        </w:rPr>
        <w:t> </w:t>
      </w:r>
    </w:p>
    <w:p w14:paraId="113A9B58" w14:textId="77777777" w:rsidR="003F5594" w:rsidRPr="003F5594" w:rsidRDefault="003F5594" w:rsidP="003F5594">
      <w:pPr>
        <w:widowControl/>
        <w:numPr>
          <w:ilvl w:val="0"/>
          <w:numId w:val="58"/>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att kriterier för godkänt är uppfyllda </w:t>
      </w:r>
    </w:p>
    <w:p w14:paraId="10664C99" w14:textId="77777777" w:rsidR="003F5594" w:rsidRDefault="003F5594" w:rsidP="003F5594">
      <w:pPr>
        <w:widowControl/>
        <w:numPr>
          <w:ilvl w:val="0"/>
          <w:numId w:val="58"/>
        </w:numPr>
        <w:shd w:val="clear" w:color="auto" w:fill="FFFFFF"/>
        <w:autoSpaceDE/>
        <w:autoSpaceDN/>
        <w:spacing w:before="100" w:beforeAutospacing="1" w:after="100" w:afterAutospacing="1"/>
        <w:ind w:left="1095"/>
        <w:rPr>
          <w:rFonts w:ascii="Lato" w:eastAsia="Times New Roman" w:hAnsi="Lato" w:cs="Times New Roman"/>
          <w:color w:val="2D3B45"/>
          <w:sz w:val="24"/>
          <w:szCs w:val="24"/>
          <w:lang w:val="sv-SE" w:eastAsia="sv-SE"/>
        </w:rPr>
      </w:pPr>
      <w:r w:rsidRPr="003F5594">
        <w:rPr>
          <w:rFonts w:ascii="Lato" w:eastAsia="Times New Roman" w:hAnsi="Lato" w:cs="Times New Roman"/>
          <w:color w:val="2D3B45"/>
          <w:sz w:val="24"/>
          <w:szCs w:val="24"/>
          <w:lang w:val="sv-SE" w:eastAsia="sv-SE"/>
        </w:rPr>
        <w:t>att du i dina muntliga och skriftliga reflektioner och redovisade observationer, dokumentationer, planerade och genomförda undervisningstillfällen visar på fördjupad förmåga att reflektera kring och problematisera undervisningens planering och genomförande i relation till kursmål med stöd i relevant litteratur</w:t>
      </w:r>
    </w:p>
    <w:p w14:paraId="0541DCE8" w14:textId="77777777" w:rsidR="003F5594" w:rsidRDefault="003F5594" w:rsidP="003F5594">
      <w:pPr>
        <w:widowControl/>
        <w:shd w:val="clear" w:color="auto" w:fill="FFFFFF"/>
        <w:autoSpaceDE/>
        <w:autoSpaceDN/>
        <w:spacing w:before="100" w:beforeAutospacing="1" w:after="100" w:afterAutospacing="1"/>
        <w:rPr>
          <w:rFonts w:ascii="Lato" w:eastAsia="Times New Roman" w:hAnsi="Lato" w:cs="Times New Roman"/>
          <w:color w:val="2D3B45"/>
          <w:sz w:val="24"/>
          <w:szCs w:val="24"/>
          <w:lang w:val="sv-SE" w:eastAsia="sv-SE"/>
        </w:rPr>
      </w:pPr>
    </w:p>
    <w:p w14:paraId="69878E6A" w14:textId="77777777" w:rsidR="003F5594" w:rsidRPr="003F5594" w:rsidRDefault="003F5594" w:rsidP="003F5594">
      <w:pPr>
        <w:widowControl/>
        <w:shd w:val="clear" w:color="auto" w:fill="FFFFFF"/>
        <w:autoSpaceDE/>
        <w:autoSpaceDN/>
        <w:spacing w:before="100" w:beforeAutospacing="1" w:after="100" w:afterAutospacing="1"/>
        <w:rPr>
          <w:rFonts w:ascii="Lato" w:eastAsia="Times New Roman" w:hAnsi="Lato" w:cs="Times New Roman"/>
          <w:color w:val="2D3B45"/>
          <w:sz w:val="24"/>
          <w:szCs w:val="24"/>
          <w:lang w:val="sv-SE" w:eastAsia="sv-SE"/>
        </w:rPr>
      </w:pPr>
    </w:p>
    <w:p w14:paraId="21CA0BFC" w14:textId="77777777" w:rsidR="009B0EB0" w:rsidRPr="00A93DFB" w:rsidRDefault="009B0EB0" w:rsidP="009B0EB0">
      <w:pPr>
        <w:pStyle w:val="Heading2"/>
        <w:spacing w:before="19"/>
        <w:ind w:left="114"/>
        <w:rPr>
          <w:rFonts w:ascii="Arial" w:hAnsi="Arial" w:cs="Arial"/>
          <w:color w:val="4F81BD" w:themeColor="accent1"/>
          <w:lang w:val="sv-SE"/>
        </w:rPr>
      </w:pPr>
    </w:p>
    <w:p w14:paraId="75C09390" w14:textId="151B888A" w:rsidR="008E20ED" w:rsidRDefault="00573CEE" w:rsidP="00E07764">
      <w:pPr>
        <w:pStyle w:val="Heading2"/>
        <w:spacing w:before="19"/>
        <w:ind w:left="114"/>
        <w:rPr>
          <w:rFonts w:ascii="Arial" w:hAnsi="Arial" w:cs="Arial"/>
          <w:color w:val="4F81BD" w:themeColor="accent1"/>
          <w:lang w:val="sv-SE"/>
        </w:rPr>
      </w:pPr>
      <w:r w:rsidRPr="001F60E4">
        <w:rPr>
          <w:rFonts w:ascii="Arial" w:hAnsi="Arial" w:cs="Arial"/>
          <w:color w:val="4F81BD" w:themeColor="accent1"/>
          <w:lang w:val="sv-SE"/>
        </w:rPr>
        <w:lastRenderedPageBreak/>
        <w:t>PROV 00</w:t>
      </w:r>
      <w:r w:rsidR="003F5594">
        <w:rPr>
          <w:rFonts w:ascii="Arial" w:hAnsi="Arial" w:cs="Arial"/>
          <w:color w:val="4F81BD" w:themeColor="accent1"/>
          <w:lang w:val="sv-SE"/>
        </w:rPr>
        <w:t>11</w:t>
      </w:r>
      <w:r w:rsidRPr="001F60E4">
        <w:rPr>
          <w:rFonts w:ascii="Arial" w:hAnsi="Arial" w:cs="Arial"/>
          <w:color w:val="4F81BD" w:themeColor="accent1"/>
          <w:lang w:val="sv-SE"/>
        </w:rPr>
        <w:t xml:space="preserve">: SKRIFTLIG </w:t>
      </w:r>
      <w:r w:rsidR="00E0610A">
        <w:rPr>
          <w:rFonts w:ascii="Arial" w:hAnsi="Arial" w:cs="Arial"/>
          <w:color w:val="4F81BD" w:themeColor="accent1"/>
          <w:lang w:val="sv-SE"/>
        </w:rPr>
        <w:t>INLÄMNINGS</w:t>
      </w:r>
      <w:r w:rsidRPr="001F60E4">
        <w:rPr>
          <w:rFonts w:ascii="Arial" w:hAnsi="Arial" w:cs="Arial"/>
          <w:color w:val="4F81BD" w:themeColor="accent1"/>
          <w:lang w:val="sv-SE"/>
        </w:rPr>
        <w:t xml:space="preserve">UPPGIFT </w:t>
      </w:r>
    </w:p>
    <w:p w14:paraId="078B912E" w14:textId="77777777" w:rsidR="00E07764" w:rsidRDefault="00E07764" w:rsidP="00E07764">
      <w:pPr>
        <w:pStyle w:val="Heading2"/>
        <w:spacing w:before="19"/>
        <w:ind w:left="0"/>
        <w:rPr>
          <w:rFonts w:ascii="Arial" w:hAnsi="Arial" w:cs="Arial"/>
          <w:color w:val="4F81BD" w:themeColor="accent1"/>
          <w:lang w:val="sv-SE"/>
        </w:rPr>
      </w:pPr>
    </w:p>
    <w:p w14:paraId="29E23993"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Uppgiften bygger på att du planerar och genomför utbildnings- och undervisningsaktiviteter inom matematik, språkutveckling, naturvetenskap och estetik som du sedan skriver och reflekterar kring med koppling till kurslitteraturen. Du avslutar med en reflektion kring det egna ledarskapet i utbildning och undervisning. Se beskrivning nedan.</w:t>
      </w:r>
    </w:p>
    <w:p w14:paraId="66C785FB"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Emphasis"/>
          <w:rFonts w:ascii="Lato" w:hAnsi="Lato"/>
          <w:b/>
          <w:bCs/>
          <w:color w:val="2D3B45"/>
        </w:rPr>
        <w:t>Ansvariga lärare: Ewa-Charlotte, Åsa Gyllefjord, Mari Mäki.</w:t>
      </w:r>
    </w:p>
    <w:p w14:paraId="0F6BD643" w14:textId="77777777" w:rsidR="00E0610A" w:rsidRDefault="00E0610A" w:rsidP="00E0610A">
      <w:pPr>
        <w:pStyle w:val="Heading2"/>
        <w:shd w:val="clear" w:color="auto" w:fill="FFFFFF"/>
        <w:spacing w:before="90" w:after="90"/>
        <w:rPr>
          <w:rFonts w:ascii="Lato" w:hAnsi="Lato"/>
          <w:b w:val="0"/>
          <w:bCs w:val="0"/>
          <w:color w:val="2D3B45"/>
          <w:sz w:val="43"/>
          <w:szCs w:val="43"/>
        </w:rPr>
      </w:pPr>
      <w:proofErr w:type="spellStart"/>
      <w:r>
        <w:rPr>
          <w:rFonts w:ascii="Lato" w:hAnsi="Lato"/>
          <w:b w:val="0"/>
          <w:bCs w:val="0"/>
          <w:color w:val="2D3B45"/>
          <w:sz w:val="43"/>
          <w:szCs w:val="43"/>
        </w:rPr>
        <w:t>Mål</w:t>
      </w:r>
      <w:proofErr w:type="spellEnd"/>
      <w:r>
        <w:rPr>
          <w:rFonts w:ascii="Lato" w:hAnsi="Lato"/>
          <w:b w:val="0"/>
          <w:bCs w:val="0"/>
          <w:color w:val="2D3B45"/>
          <w:sz w:val="43"/>
          <w:szCs w:val="43"/>
        </w:rPr>
        <w:t xml:space="preserve"> </w:t>
      </w:r>
      <w:proofErr w:type="spellStart"/>
      <w:r>
        <w:rPr>
          <w:rFonts w:ascii="Lato" w:hAnsi="Lato"/>
          <w:b w:val="0"/>
          <w:bCs w:val="0"/>
          <w:color w:val="2D3B45"/>
          <w:sz w:val="43"/>
          <w:szCs w:val="43"/>
        </w:rPr>
        <w:t>som</w:t>
      </w:r>
      <w:proofErr w:type="spellEnd"/>
      <w:r>
        <w:rPr>
          <w:rFonts w:ascii="Lato" w:hAnsi="Lato"/>
          <w:b w:val="0"/>
          <w:bCs w:val="0"/>
          <w:color w:val="2D3B45"/>
          <w:sz w:val="43"/>
          <w:szCs w:val="43"/>
        </w:rPr>
        <w:t xml:space="preserve"> </w:t>
      </w:r>
      <w:proofErr w:type="spellStart"/>
      <w:r>
        <w:rPr>
          <w:rFonts w:ascii="Lato" w:hAnsi="Lato"/>
          <w:b w:val="0"/>
          <w:bCs w:val="0"/>
          <w:color w:val="2D3B45"/>
          <w:sz w:val="43"/>
          <w:szCs w:val="43"/>
        </w:rPr>
        <w:t>examineras</w:t>
      </w:r>
      <w:proofErr w:type="spellEnd"/>
      <w:r>
        <w:rPr>
          <w:rFonts w:ascii="Lato" w:hAnsi="Lato"/>
          <w:b w:val="0"/>
          <w:bCs w:val="0"/>
          <w:color w:val="2D3B45"/>
          <w:sz w:val="43"/>
          <w:szCs w:val="43"/>
        </w:rPr>
        <w:t>:  </w:t>
      </w:r>
    </w:p>
    <w:p w14:paraId="37078748" w14:textId="77777777" w:rsidR="00E0610A" w:rsidRPr="00E0610A" w:rsidRDefault="00E0610A" w:rsidP="00E0610A">
      <w:pPr>
        <w:widowControl/>
        <w:numPr>
          <w:ilvl w:val="0"/>
          <w:numId w:val="59"/>
        </w:numPr>
        <w:shd w:val="clear" w:color="auto" w:fill="FFFFFF"/>
        <w:autoSpaceDE/>
        <w:autoSpaceDN/>
        <w:spacing w:before="100" w:beforeAutospacing="1" w:after="100" w:afterAutospacing="1"/>
        <w:ind w:left="1095"/>
        <w:rPr>
          <w:rFonts w:ascii="Lato" w:hAnsi="Lato"/>
          <w:color w:val="2D3B45"/>
          <w:sz w:val="24"/>
          <w:szCs w:val="24"/>
          <w:lang w:val="sv-SE"/>
        </w:rPr>
      </w:pPr>
      <w:r w:rsidRPr="00E0610A">
        <w:rPr>
          <w:rFonts w:ascii="Lato" w:hAnsi="Lato"/>
          <w:color w:val="2D3B45"/>
          <w:lang w:val="sv-SE"/>
        </w:rPr>
        <w:t>k) med utgångspunkt i teorier analysera barns lärande i matematik i samband med utforskande aktiviteter</w:t>
      </w:r>
    </w:p>
    <w:p w14:paraId="36DD9ED0" w14:textId="77777777" w:rsidR="00E0610A" w:rsidRPr="00E0610A" w:rsidRDefault="00E0610A" w:rsidP="00E0610A">
      <w:pPr>
        <w:widowControl/>
        <w:numPr>
          <w:ilvl w:val="0"/>
          <w:numId w:val="59"/>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l) planera aktiviteter med fokus på barns utforskande i matematik med utgångspunkt i estetiska lärprocesser samt visa ledarskap i genomförande av planerade aktiviteter</w:t>
      </w:r>
    </w:p>
    <w:p w14:paraId="6F225A3E" w14:textId="77777777" w:rsidR="00E0610A" w:rsidRPr="00E0610A" w:rsidRDefault="00E0610A" w:rsidP="00E0610A">
      <w:pPr>
        <w:widowControl/>
        <w:numPr>
          <w:ilvl w:val="0"/>
          <w:numId w:val="59"/>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n) planera, genomföra, utvärdera och reflektera över olika lärandesituationer som främjar barns språkliga och kommunikativa utveckling med stöd i styrdokument och vetenskaplig grund</w:t>
      </w:r>
    </w:p>
    <w:p w14:paraId="13ECDDB5" w14:textId="77777777" w:rsidR="00E0610A" w:rsidRPr="00E0610A" w:rsidRDefault="00E0610A" w:rsidP="00E0610A">
      <w:pPr>
        <w:widowControl/>
        <w:numPr>
          <w:ilvl w:val="0"/>
          <w:numId w:val="59"/>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o) stimulera språkutvecklande arbetssätt och miljöer som möjliggör alla barns språkliga utveckling genom estetiska lärprocesser med fokus på en vidgad syn på språk</w:t>
      </w:r>
    </w:p>
    <w:p w14:paraId="010232DD" w14:textId="77777777" w:rsidR="00E0610A" w:rsidRPr="00E0610A" w:rsidRDefault="00E0610A" w:rsidP="00E0610A">
      <w:pPr>
        <w:widowControl/>
        <w:numPr>
          <w:ilvl w:val="0"/>
          <w:numId w:val="59"/>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p) reflektera kring sitt ledarskap i utbildning och undervisning och identifiera sina utvecklingsbehov för kommande profession</w:t>
      </w:r>
    </w:p>
    <w:p w14:paraId="4C65EE0C" w14:textId="77777777" w:rsidR="00E0610A" w:rsidRPr="00E0610A" w:rsidRDefault="00E0610A" w:rsidP="00E0610A">
      <w:pPr>
        <w:widowControl/>
        <w:numPr>
          <w:ilvl w:val="0"/>
          <w:numId w:val="59"/>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q) reflektera över och värdera betydelsen av olika lärandeperspektiv för det egna ledarskapet i planerade och genomförda undervisningsmoment i naturvetenskap som inkluderar estetiska uttrycksformer.</w:t>
      </w:r>
    </w:p>
    <w:p w14:paraId="7D6A312D" w14:textId="77777777" w:rsidR="00E0610A" w:rsidRPr="00E0610A" w:rsidRDefault="00E0610A" w:rsidP="00E0610A">
      <w:pPr>
        <w:pStyle w:val="Heading2"/>
        <w:shd w:val="clear" w:color="auto" w:fill="FFFFFF"/>
        <w:spacing w:before="90" w:after="90"/>
        <w:rPr>
          <w:rFonts w:ascii="Lato" w:hAnsi="Lato"/>
          <w:b w:val="0"/>
          <w:bCs w:val="0"/>
          <w:color w:val="2D3B45"/>
          <w:sz w:val="43"/>
          <w:szCs w:val="43"/>
          <w:lang w:val="sv-SE"/>
        </w:rPr>
      </w:pPr>
      <w:r w:rsidRPr="00E0610A">
        <w:rPr>
          <w:rFonts w:ascii="Lato" w:hAnsi="Lato"/>
          <w:b w:val="0"/>
          <w:bCs w:val="0"/>
          <w:color w:val="2D3B45"/>
          <w:sz w:val="43"/>
          <w:szCs w:val="43"/>
          <w:lang w:val="sv-SE"/>
        </w:rPr>
        <w:t> </w:t>
      </w:r>
    </w:p>
    <w:p w14:paraId="6DED8973" w14:textId="77777777" w:rsidR="00E0610A" w:rsidRPr="00E0610A" w:rsidRDefault="00E0610A" w:rsidP="00E0610A">
      <w:pPr>
        <w:pStyle w:val="Heading2"/>
        <w:shd w:val="clear" w:color="auto" w:fill="FFFFFF"/>
        <w:spacing w:before="90" w:after="90"/>
        <w:rPr>
          <w:rFonts w:ascii="Lato" w:hAnsi="Lato"/>
          <w:b w:val="0"/>
          <w:bCs w:val="0"/>
          <w:color w:val="2D3B45"/>
          <w:sz w:val="43"/>
          <w:szCs w:val="43"/>
          <w:lang w:val="sv-SE"/>
        </w:rPr>
      </w:pPr>
      <w:r w:rsidRPr="00E0610A">
        <w:rPr>
          <w:rFonts w:ascii="Lato" w:hAnsi="Lato"/>
          <w:b w:val="0"/>
          <w:bCs w:val="0"/>
          <w:color w:val="2D3B45"/>
          <w:sz w:val="43"/>
          <w:szCs w:val="43"/>
          <w:lang w:val="sv-SE"/>
        </w:rPr>
        <w:t>Beskrivning på uppgiftens genomförande under VFU samt den skriftliga inlämningen </w:t>
      </w:r>
    </w:p>
    <w:p w14:paraId="4CBEF597"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Under de inledande dagarna</w:t>
      </w:r>
      <w:r>
        <w:rPr>
          <w:rFonts w:ascii="Lato" w:hAnsi="Lato"/>
          <w:color w:val="2D3B45"/>
        </w:rPr>
        <w:t> på din VFU fokuserar du på att lyssna, se, samtala och samverka med barnen och förskolans personal för att lära känna barngruppens behov och intressen och stämma av vilken inriktning undervisningen och utbildningen har på denna förskola just nu. Använd loggboken som underlag när du dokumenterar dina intryck och reflektioner. Delge också dina reflektioner i de samtal du har med din VFU-handledare, något som blir språngbräda till planering av de aktiviteter du ska genomföra i barngruppen.  </w:t>
      </w:r>
    </w:p>
    <w:p w14:paraId="54E08296" w14:textId="77777777" w:rsidR="00E0610A" w:rsidRPr="00E0610A" w:rsidRDefault="00E0610A" w:rsidP="00E0610A">
      <w:pPr>
        <w:pStyle w:val="Heading3"/>
        <w:shd w:val="clear" w:color="auto" w:fill="FFFFFF"/>
        <w:spacing w:before="90" w:after="90"/>
        <w:rPr>
          <w:rFonts w:ascii="Lato" w:hAnsi="Lato"/>
          <w:b w:val="0"/>
          <w:bCs w:val="0"/>
          <w:color w:val="2D3B45"/>
          <w:sz w:val="36"/>
          <w:szCs w:val="36"/>
          <w:lang w:val="sv-SE"/>
        </w:rPr>
      </w:pPr>
      <w:r w:rsidRPr="00E0610A">
        <w:rPr>
          <w:rFonts w:ascii="Lato" w:hAnsi="Lato"/>
          <w:b w:val="0"/>
          <w:bCs w:val="0"/>
          <w:color w:val="2D3B45"/>
          <w:sz w:val="36"/>
          <w:szCs w:val="36"/>
          <w:lang w:val="sv-SE"/>
        </w:rPr>
        <w:t>Utbildnings- och undervisningsaktiviteter - lärprocesser i praktiken</w:t>
      </w:r>
    </w:p>
    <w:p w14:paraId="43FEA170"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I denna examinationsuppgift ska du redovisa hur du aktivt deltagit i att planera, genomföra och utvärdera undervisning och utbildning där följande delar ska ingå:</w:t>
      </w:r>
    </w:p>
    <w:p w14:paraId="1A842393"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1) matematik med utgångspunkt i utforskande och estetiska lärprocesser (kursmål k och l).</w:t>
      </w:r>
    </w:p>
    <w:p w14:paraId="5A5588BB"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2) språk- och kommunikationsutvecklande arbetssätt och miljöer (kursmål n och o).</w:t>
      </w:r>
    </w:p>
    <w:p w14:paraId="1E6B4EF8"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lastRenderedPageBreak/>
        <w:t>3) naturvetenskap som inkluderar estetiska uttrycksformer med reflektion över betydelsen av olika lärandeperspektiv för ditt ledarskap (kursmål q).</w:t>
      </w:r>
    </w:p>
    <w:p w14:paraId="15C13C30"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4) fungera som en pedagogisk ledare i utbildning och undervisning och reflektera kring detta samt identifiera utvecklingsbehov (kursmål p).</w:t>
      </w:r>
    </w:p>
    <w:p w14:paraId="312ECAD7"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Du planerar, genomför och utvärderar </w:t>
      </w:r>
      <w:r>
        <w:rPr>
          <w:rStyle w:val="Strong"/>
          <w:rFonts w:ascii="Lato" w:hAnsi="Lato"/>
          <w:color w:val="2D3B45"/>
        </w:rPr>
        <w:t>minst sex undervisningstillfällen</w:t>
      </w:r>
      <w:r>
        <w:rPr>
          <w:rFonts w:ascii="Lato" w:hAnsi="Lato"/>
          <w:color w:val="2D3B45"/>
        </w:rPr>
        <w:t>:</w:t>
      </w:r>
    </w:p>
    <w:p w14:paraId="6B2865EE" w14:textId="77777777" w:rsidR="00E0610A" w:rsidRPr="00E0610A" w:rsidRDefault="00E0610A" w:rsidP="00E0610A">
      <w:pPr>
        <w:widowControl/>
        <w:numPr>
          <w:ilvl w:val="0"/>
          <w:numId w:val="60"/>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två tillfällen inom matematik med utforskande och estetiska lärprocesser</w:t>
      </w:r>
    </w:p>
    <w:p w14:paraId="07DB54C6" w14:textId="77777777" w:rsidR="00E0610A" w:rsidRPr="00E0610A" w:rsidRDefault="00E0610A" w:rsidP="00E0610A">
      <w:pPr>
        <w:widowControl/>
        <w:numPr>
          <w:ilvl w:val="0"/>
          <w:numId w:val="60"/>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två tillfällen inom språk- och kommunikation</w:t>
      </w:r>
    </w:p>
    <w:p w14:paraId="044FE668" w14:textId="77777777" w:rsidR="00E0610A" w:rsidRPr="00E0610A" w:rsidRDefault="00E0610A" w:rsidP="00E0610A">
      <w:pPr>
        <w:widowControl/>
        <w:numPr>
          <w:ilvl w:val="0"/>
          <w:numId w:val="60"/>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två tillfällen inom naturvetenskap som inkluderar estetik</w:t>
      </w:r>
    </w:p>
    <w:p w14:paraId="0846D949"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Du gör detta med visst stöd av din VFU-handledare. Utöver detta får du självklart genomföra fler undervisningstillfällen. Ju fler tillfällen du genomför ju fler tillfällen kan du välja mellan att använda som underlag för din skriftliga inlämning. Och, ju mer du tränar desto mer kompetent blir du som förskollärare.</w:t>
      </w:r>
    </w:p>
    <w:p w14:paraId="210A6D29" w14:textId="77777777" w:rsidR="00E0610A" w:rsidRPr="00E0610A" w:rsidRDefault="00E0610A" w:rsidP="00E0610A">
      <w:pPr>
        <w:pStyle w:val="Heading3"/>
        <w:shd w:val="clear" w:color="auto" w:fill="FFFFFF"/>
        <w:spacing w:before="90" w:after="90"/>
        <w:rPr>
          <w:rFonts w:ascii="Lato" w:hAnsi="Lato"/>
          <w:b w:val="0"/>
          <w:bCs w:val="0"/>
          <w:color w:val="2D3B45"/>
          <w:sz w:val="36"/>
          <w:szCs w:val="36"/>
          <w:lang w:val="sv-SE"/>
        </w:rPr>
      </w:pPr>
      <w:r w:rsidRPr="00E0610A">
        <w:rPr>
          <w:rFonts w:ascii="Lato" w:hAnsi="Lato"/>
          <w:b w:val="0"/>
          <w:bCs w:val="0"/>
          <w:color w:val="2D3B45"/>
          <w:sz w:val="36"/>
          <w:szCs w:val="36"/>
          <w:lang w:val="sv-SE"/>
        </w:rPr>
        <w:t>Planering</w:t>
      </w:r>
    </w:p>
    <w:p w14:paraId="280A74BE"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Inför planering av undervisningstillfällena tar du avstamp i den kunskap du bär med dig från tidigare lästa kurser/moment kring didaktiska planeringar, förskollärarens ledarskap, olika sätt att se på barn, utveckling, kunskap och lärande, ämnesdidaktisk litteratur likväl som i Lpfö18 (Skolverket, 2018).</w:t>
      </w:r>
    </w:p>
    <w:p w14:paraId="342D755D"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Du utgår i från nedanstående beskrivningar/efterfrågade punkter för de olika kunskapsområdena:</w:t>
      </w:r>
    </w:p>
    <w:p w14:paraId="4EFC508B"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Kunskapsområde: Matematik med utgångspunkt i utforskande och estetiska lärprocesser (kursmål k och l)</w:t>
      </w:r>
    </w:p>
    <w:p w14:paraId="40AAC395"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 xml:space="preserve">Med visst stöd av VFU-handledaren planerar du två undervisningstillfällen inom matematik med en grupp bestående av två till fyra barn. Ta stöd av de didaktiska frågorna nedan. Du ska utgå från estetiska lärprocesser när du väljer arbetssätt. I din planering av undervisningstillfällena ska du utgå från observationer du gör av barnens matematiska kunnande och intressen/ointresse och de samtal du haft med din VFU-handledare samt estetiska lärprocesser, det matematiska innehållet, relevant kurslitteratur och styrdokument. Dokumentera undervisningstillfällena, ex. barnens frågor, tankar, era samtal, </w:t>
      </w:r>
      <w:proofErr w:type="spellStart"/>
      <w:r>
        <w:rPr>
          <w:rFonts w:ascii="Lato" w:hAnsi="Lato"/>
          <w:color w:val="2D3B45"/>
        </w:rPr>
        <w:t>etc</w:t>
      </w:r>
      <w:proofErr w:type="spellEnd"/>
      <w:r>
        <w:rPr>
          <w:rFonts w:ascii="Lato" w:hAnsi="Lato"/>
          <w:color w:val="2D3B45"/>
        </w:rPr>
        <w:t xml:space="preserve"> som grund inför analysen. Bifoga dina planeringar som bilaga sist i den skriftliga examinationsuppgiften. </w:t>
      </w:r>
    </w:p>
    <w:p w14:paraId="721DF1DC"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Emphasis"/>
          <w:rFonts w:ascii="Lato" w:hAnsi="Lato"/>
          <w:b/>
          <w:bCs/>
          <w:color w:val="2D3B45"/>
        </w:rPr>
        <w:t>Kunskapsområde: Språk- och kommunikationsutvecklande arbetssätt och miljöer (kursmål n och o).</w:t>
      </w:r>
    </w:p>
    <w:p w14:paraId="01D470BF"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 xml:space="preserve">Med visst stöd av VFU-handledaren planerar du minst två undervisningstillfällen som med en vidgad syn på språk möjliggör alla barns språkliga utveckling genom estetiska lärprocesser. Vid varje aktivitet väljer du minst en av språkets domäner; pragmatik, semantik, grammatik eller fonologi som du vill fokusera på. Planera för olika språkliga domäner och olika estetiska lärprocesser i dina aktiviteter! För information om de språkliga domänerna gå gärna tillbaka till </w:t>
      </w:r>
      <w:proofErr w:type="spellStart"/>
      <w:r>
        <w:rPr>
          <w:rFonts w:ascii="Lato" w:hAnsi="Lato"/>
          <w:color w:val="2D3B45"/>
        </w:rPr>
        <w:t>mom</w:t>
      </w:r>
      <w:proofErr w:type="spellEnd"/>
      <w:r>
        <w:rPr>
          <w:rFonts w:ascii="Lato" w:hAnsi="Lato"/>
          <w:color w:val="2D3B45"/>
        </w:rPr>
        <w:t xml:space="preserve"> 1; </w:t>
      </w:r>
      <w:proofErr w:type="spellStart"/>
      <w:r>
        <w:rPr>
          <w:rFonts w:ascii="Lato" w:hAnsi="Lato"/>
          <w:color w:val="2D3B45"/>
        </w:rPr>
        <w:t>Nettelbladt</w:t>
      </w:r>
      <w:proofErr w:type="spellEnd"/>
      <w:r>
        <w:rPr>
          <w:rFonts w:ascii="Lato" w:hAnsi="Lato"/>
          <w:color w:val="2D3B45"/>
        </w:rPr>
        <w:t xml:space="preserve"> och </w:t>
      </w:r>
      <w:proofErr w:type="spellStart"/>
      <w:r>
        <w:rPr>
          <w:rFonts w:ascii="Lato" w:hAnsi="Lato"/>
          <w:color w:val="2D3B45"/>
        </w:rPr>
        <w:t>Salamehs</w:t>
      </w:r>
      <w:proofErr w:type="spellEnd"/>
      <w:r>
        <w:rPr>
          <w:rFonts w:ascii="Lato" w:hAnsi="Lato"/>
          <w:color w:val="2D3B45"/>
        </w:rPr>
        <w:t xml:space="preserve"> bok samt aktuella styrdokument.</w:t>
      </w:r>
    </w:p>
    <w:p w14:paraId="4DF6118C"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Beskriv kort dina planeringar utifrån de didaktiska frågorna. Dina skriftliga planeringar ska nu ligga som grund för genomförandena. Bifoga dina planeringar som bilaga sist i den skriftliga examinationsuppgiften. </w:t>
      </w:r>
    </w:p>
    <w:p w14:paraId="740C109C"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0DE61EF8"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Emphasis"/>
          <w:rFonts w:ascii="Lato" w:hAnsi="Lato"/>
          <w:b/>
          <w:bCs/>
          <w:color w:val="2D3B45"/>
        </w:rPr>
        <w:lastRenderedPageBreak/>
        <w:t>Kunskapsområde: Naturvetenskap som inkluderar estetiska uttrycksformer och reflektera över betydelsen av olika lärandeperspektiv för ditt ledarskap (kursmål q).</w:t>
      </w:r>
    </w:p>
    <w:p w14:paraId="503ED1F4"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150970E2"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Med visst stöd av VFU-handledaren planeras två undervisningsaktiviteter inom naturvetenskap där du inkluderar olika estetiska uttrycksformer. För varje undervisningsaktivitet ska du välja ett naturvetenskapligt tema som är relevant för verksamheten och som på goda grunder kan antas intressera barnen. Vad som kan tänkas intressera barnen kan du finna genom att ställa frågor till barnen, eller genom att observera vad barnen spontant utforskar. Det kan, men behöver inte, vara samma naturvetenskapliga tema i de två olika aktiviteterna.</w:t>
      </w:r>
    </w:p>
    <w:p w14:paraId="263C4F84"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72C34461"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Planera för varje aktivitet vad ni ska utforska, hur ni ska göra det, och vilket material ni ska använda. Ta stöd i de didaktiska frågorna nedan. Reflektera också kring vilket/vilka lärandeperspektiv ditt ledarskap tar utgångspunkt i och hur det påverkar dina didaktiska val och ditt förhållningssätt. Bifoga dina planeringar som bilaga sist i den skriftliga examinationsuppgiften. </w:t>
      </w:r>
    </w:p>
    <w:p w14:paraId="48233DBD"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0B046949"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De didaktiska frågorna: </w:t>
      </w:r>
    </w:p>
    <w:p w14:paraId="4347BF08" w14:textId="77777777" w:rsidR="00E0610A" w:rsidRDefault="00E0610A" w:rsidP="00E0610A">
      <w:pPr>
        <w:widowControl/>
        <w:numPr>
          <w:ilvl w:val="0"/>
          <w:numId w:val="61"/>
        </w:numPr>
        <w:shd w:val="clear" w:color="auto" w:fill="FFFFFF"/>
        <w:autoSpaceDE/>
        <w:autoSpaceDN/>
        <w:spacing w:before="100" w:beforeAutospacing="1" w:after="100" w:afterAutospacing="1"/>
        <w:ind w:left="1095"/>
        <w:rPr>
          <w:rFonts w:ascii="Lato" w:hAnsi="Lato"/>
          <w:color w:val="2D3B45"/>
        </w:rPr>
      </w:pPr>
      <w:r w:rsidRPr="00E0610A">
        <w:rPr>
          <w:rFonts w:ascii="Lato" w:hAnsi="Lato"/>
          <w:color w:val="2D3B45"/>
          <w:lang w:val="sv-SE"/>
        </w:rPr>
        <w:t>VAD - vad är innehållet som din undervisning handlar om/fokuserar. Detta kan väljas utifrån förskolans pågående arbete och valda mål. </w:t>
      </w:r>
      <w:proofErr w:type="spellStart"/>
      <w:r>
        <w:rPr>
          <w:rFonts w:ascii="Lato" w:hAnsi="Lato"/>
          <w:color w:val="2D3B45"/>
        </w:rPr>
        <w:t>Vilket</w:t>
      </w:r>
      <w:proofErr w:type="spellEnd"/>
      <w:r>
        <w:rPr>
          <w:rFonts w:ascii="Lato" w:hAnsi="Lato"/>
          <w:color w:val="2D3B45"/>
        </w:rPr>
        <w:t xml:space="preserve"> </w:t>
      </w:r>
      <w:proofErr w:type="spellStart"/>
      <w:r>
        <w:rPr>
          <w:rFonts w:ascii="Lato" w:hAnsi="Lato"/>
          <w:color w:val="2D3B45"/>
        </w:rPr>
        <w:t>mål</w:t>
      </w:r>
      <w:proofErr w:type="spellEnd"/>
      <w:r>
        <w:rPr>
          <w:rFonts w:ascii="Lato" w:hAnsi="Lato"/>
          <w:color w:val="2D3B45"/>
        </w:rPr>
        <w:t xml:space="preserve"> </w:t>
      </w:r>
      <w:proofErr w:type="spellStart"/>
      <w:r>
        <w:rPr>
          <w:rFonts w:ascii="Lato" w:hAnsi="Lato"/>
          <w:color w:val="2D3B45"/>
        </w:rPr>
        <w:t>har</w:t>
      </w:r>
      <w:proofErr w:type="spellEnd"/>
      <w:r>
        <w:rPr>
          <w:rFonts w:ascii="Lato" w:hAnsi="Lato"/>
          <w:color w:val="2D3B45"/>
        </w:rPr>
        <w:t xml:space="preserve"> du med </w:t>
      </w:r>
      <w:proofErr w:type="spellStart"/>
      <w:r>
        <w:rPr>
          <w:rFonts w:ascii="Lato" w:hAnsi="Lato"/>
          <w:color w:val="2D3B45"/>
        </w:rPr>
        <w:t>denna</w:t>
      </w:r>
      <w:proofErr w:type="spellEnd"/>
      <w:r>
        <w:rPr>
          <w:rFonts w:ascii="Lato" w:hAnsi="Lato"/>
          <w:color w:val="2D3B45"/>
        </w:rPr>
        <w:t xml:space="preserve"> </w:t>
      </w:r>
      <w:proofErr w:type="spellStart"/>
      <w:r>
        <w:rPr>
          <w:rFonts w:ascii="Lato" w:hAnsi="Lato"/>
          <w:color w:val="2D3B45"/>
        </w:rPr>
        <w:t>undervisning</w:t>
      </w:r>
      <w:proofErr w:type="spellEnd"/>
      <w:r>
        <w:rPr>
          <w:rFonts w:ascii="Lato" w:hAnsi="Lato"/>
          <w:color w:val="2D3B45"/>
        </w:rPr>
        <w:t>?</w:t>
      </w:r>
    </w:p>
    <w:p w14:paraId="32786183" w14:textId="77777777" w:rsidR="00E0610A" w:rsidRPr="00E0610A" w:rsidRDefault="00E0610A" w:rsidP="00E0610A">
      <w:pPr>
        <w:widowControl/>
        <w:numPr>
          <w:ilvl w:val="0"/>
          <w:numId w:val="61"/>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HUR lägger du upp din undervisning? Varför väljs detta arbetssätt och dessa undervisningsstrategier? uttrycksformer, material, verktyg, läromedel osv.  </w:t>
      </w:r>
    </w:p>
    <w:p w14:paraId="4F419CA1" w14:textId="77777777" w:rsidR="00E0610A" w:rsidRDefault="00E0610A" w:rsidP="00E0610A">
      <w:pPr>
        <w:widowControl/>
        <w:numPr>
          <w:ilvl w:val="0"/>
          <w:numId w:val="61"/>
        </w:numPr>
        <w:shd w:val="clear" w:color="auto" w:fill="FFFFFF"/>
        <w:autoSpaceDE/>
        <w:autoSpaceDN/>
        <w:spacing w:before="100" w:beforeAutospacing="1" w:after="100" w:afterAutospacing="1"/>
        <w:ind w:left="1095"/>
        <w:rPr>
          <w:rFonts w:ascii="Lato" w:hAnsi="Lato"/>
          <w:color w:val="2D3B45"/>
        </w:rPr>
      </w:pPr>
      <w:r>
        <w:rPr>
          <w:rFonts w:ascii="Lato" w:hAnsi="Lato"/>
          <w:color w:val="2D3B45"/>
        </w:rPr>
        <w:t xml:space="preserve">VARFÖR ska </w:t>
      </w:r>
      <w:proofErr w:type="spellStart"/>
      <w:r>
        <w:rPr>
          <w:rFonts w:ascii="Lato" w:hAnsi="Lato"/>
          <w:color w:val="2D3B45"/>
        </w:rPr>
        <w:t>detta</w:t>
      </w:r>
      <w:proofErr w:type="spellEnd"/>
      <w:r>
        <w:rPr>
          <w:rFonts w:ascii="Lato" w:hAnsi="Lato"/>
          <w:color w:val="2D3B45"/>
        </w:rPr>
        <w:t xml:space="preserve"> </w:t>
      </w:r>
      <w:proofErr w:type="spellStart"/>
      <w:r>
        <w:rPr>
          <w:rFonts w:ascii="Lato" w:hAnsi="Lato"/>
          <w:color w:val="2D3B45"/>
        </w:rPr>
        <w:t>läras</w:t>
      </w:r>
      <w:proofErr w:type="spellEnd"/>
      <w:r>
        <w:rPr>
          <w:rFonts w:ascii="Lato" w:hAnsi="Lato"/>
          <w:color w:val="2D3B45"/>
        </w:rPr>
        <w:t>? </w:t>
      </w:r>
    </w:p>
    <w:p w14:paraId="2322B59D" w14:textId="77777777" w:rsidR="00E0610A" w:rsidRPr="00E0610A" w:rsidRDefault="00E0610A" w:rsidP="00E0610A">
      <w:pPr>
        <w:widowControl/>
        <w:numPr>
          <w:ilvl w:val="0"/>
          <w:numId w:val="61"/>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VEM/VILKA riktar sig aktiviteterna till, vilka barn ska delta?  </w:t>
      </w:r>
    </w:p>
    <w:p w14:paraId="059E1BCF" w14:textId="77777777" w:rsidR="00E0610A" w:rsidRPr="00E0610A" w:rsidRDefault="00E0610A" w:rsidP="00E0610A">
      <w:pPr>
        <w:widowControl/>
        <w:numPr>
          <w:ilvl w:val="0"/>
          <w:numId w:val="61"/>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NÄR? Vilka tidsramar finns i planeringen? </w:t>
      </w:r>
    </w:p>
    <w:p w14:paraId="1D9D8A86" w14:textId="77777777" w:rsidR="00E0610A" w:rsidRPr="00E0610A" w:rsidRDefault="00E0610A" w:rsidP="00E0610A">
      <w:pPr>
        <w:pStyle w:val="Heading3"/>
        <w:shd w:val="clear" w:color="auto" w:fill="FFFFFF"/>
        <w:spacing w:before="90" w:after="90"/>
        <w:rPr>
          <w:rFonts w:ascii="Lato" w:hAnsi="Lato"/>
          <w:b w:val="0"/>
          <w:bCs w:val="0"/>
          <w:color w:val="2D3B45"/>
          <w:sz w:val="36"/>
          <w:szCs w:val="36"/>
          <w:lang w:val="sv-SE"/>
        </w:rPr>
      </w:pPr>
      <w:r w:rsidRPr="00E0610A">
        <w:rPr>
          <w:rFonts w:ascii="Lato" w:hAnsi="Lato"/>
          <w:b w:val="0"/>
          <w:bCs w:val="0"/>
          <w:color w:val="2D3B45"/>
          <w:sz w:val="36"/>
          <w:szCs w:val="36"/>
          <w:lang w:val="sv-SE"/>
        </w:rPr>
        <w:t> </w:t>
      </w:r>
    </w:p>
    <w:p w14:paraId="3FD8049B" w14:textId="77777777" w:rsidR="00E0610A" w:rsidRPr="00E0610A" w:rsidRDefault="00E0610A" w:rsidP="00E0610A">
      <w:pPr>
        <w:pStyle w:val="Heading3"/>
        <w:shd w:val="clear" w:color="auto" w:fill="FFFFFF"/>
        <w:spacing w:before="90" w:after="90"/>
        <w:rPr>
          <w:rFonts w:ascii="Lato" w:hAnsi="Lato"/>
          <w:b w:val="0"/>
          <w:bCs w:val="0"/>
          <w:color w:val="2D3B45"/>
          <w:sz w:val="36"/>
          <w:szCs w:val="36"/>
          <w:lang w:val="sv-SE"/>
        </w:rPr>
      </w:pPr>
      <w:r w:rsidRPr="00E0610A">
        <w:rPr>
          <w:rFonts w:ascii="Lato" w:hAnsi="Lato"/>
          <w:b w:val="0"/>
          <w:bCs w:val="0"/>
          <w:color w:val="2D3B45"/>
          <w:sz w:val="36"/>
          <w:szCs w:val="36"/>
          <w:lang w:val="sv-SE"/>
        </w:rPr>
        <w:t>Genomförande av undervisning samt utvärdering och efterreflektion </w:t>
      </w:r>
    </w:p>
    <w:p w14:paraId="5D35848D"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Genomför undervisningen med barnen utifrån dina sex planerade tillfällen där det passar i förskolans utbildning. Sedan utvärderar och reflekterar du tillsammans med din VFU-handledare över undervisningen avseende såväl form som innehåll samt över ditt ledarskap.  </w:t>
      </w:r>
    </w:p>
    <w:p w14:paraId="692AF1AF"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Nedanstående frågor kan vara ett stöd för utvärdering och reflektion av varje undervisningstillfälle samt inför formulering av den skriftliga inlämningen som beskrivs mer detaljerat nedan: </w:t>
      </w:r>
    </w:p>
    <w:p w14:paraId="2F86A5F6" w14:textId="77777777" w:rsidR="00E0610A" w:rsidRPr="00E0610A" w:rsidRDefault="00E0610A" w:rsidP="00E0610A">
      <w:pPr>
        <w:widowControl/>
        <w:numPr>
          <w:ilvl w:val="0"/>
          <w:numId w:val="62"/>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Vad utgick du ifrån i din didaktiska planering?</w:t>
      </w:r>
    </w:p>
    <w:p w14:paraId="5B998A9C" w14:textId="77777777" w:rsidR="00E0610A" w:rsidRPr="00E0610A" w:rsidRDefault="00E0610A" w:rsidP="00E0610A">
      <w:pPr>
        <w:widowControl/>
        <w:numPr>
          <w:ilvl w:val="0"/>
          <w:numId w:val="62"/>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På vilket sätt guidade målet mig i upplägg av min undervisning?  </w:t>
      </w:r>
    </w:p>
    <w:p w14:paraId="2C675E03" w14:textId="77777777" w:rsidR="00E0610A" w:rsidRPr="00E0610A" w:rsidRDefault="00E0610A" w:rsidP="00E0610A">
      <w:pPr>
        <w:widowControl/>
        <w:numPr>
          <w:ilvl w:val="0"/>
          <w:numId w:val="62"/>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Hur förberedde du miljö/material och genomförde undervisningen? </w:t>
      </w:r>
    </w:p>
    <w:p w14:paraId="148E5CAE" w14:textId="77777777" w:rsidR="00E0610A" w:rsidRDefault="00E0610A" w:rsidP="00E0610A">
      <w:pPr>
        <w:widowControl/>
        <w:numPr>
          <w:ilvl w:val="0"/>
          <w:numId w:val="62"/>
        </w:numPr>
        <w:shd w:val="clear" w:color="auto" w:fill="FFFFFF"/>
        <w:autoSpaceDE/>
        <w:autoSpaceDN/>
        <w:spacing w:before="100" w:beforeAutospacing="1" w:after="100" w:afterAutospacing="1"/>
        <w:ind w:left="1095"/>
        <w:rPr>
          <w:rFonts w:ascii="Lato" w:hAnsi="Lato"/>
          <w:color w:val="2D3B45"/>
        </w:rPr>
      </w:pPr>
      <w:r w:rsidRPr="00E0610A">
        <w:rPr>
          <w:rFonts w:ascii="Lato" w:hAnsi="Lato"/>
          <w:color w:val="2D3B45"/>
          <w:lang w:val="sv-SE"/>
        </w:rPr>
        <w:t xml:space="preserve">På vilket sätt skapade du förutsättningar för barnen att utvecklas och lära inom just detta kunskapsområde? </w:t>
      </w:r>
      <w:r>
        <w:rPr>
          <w:rFonts w:ascii="Lato" w:hAnsi="Lato"/>
          <w:color w:val="2D3B45"/>
        </w:rPr>
        <w:t xml:space="preserve">Hur </w:t>
      </w:r>
      <w:proofErr w:type="spellStart"/>
      <w:r>
        <w:rPr>
          <w:rFonts w:ascii="Lato" w:hAnsi="Lato"/>
          <w:color w:val="2D3B45"/>
        </w:rPr>
        <w:t>ledde</w:t>
      </w:r>
      <w:proofErr w:type="spellEnd"/>
      <w:r>
        <w:rPr>
          <w:rFonts w:ascii="Lato" w:hAnsi="Lato"/>
          <w:color w:val="2D3B45"/>
        </w:rPr>
        <w:t xml:space="preserve"> </w:t>
      </w:r>
      <w:proofErr w:type="spellStart"/>
      <w:r>
        <w:rPr>
          <w:rFonts w:ascii="Lato" w:hAnsi="Lato"/>
          <w:color w:val="2D3B45"/>
        </w:rPr>
        <w:t>detta</w:t>
      </w:r>
      <w:proofErr w:type="spellEnd"/>
      <w:r>
        <w:rPr>
          <w:rFonts w:ascii="Lato" w:hAnsi="Lato"/>
          <w:color w:val="2D3B45"/>
        </w:rPr>
        <w:t xml:space="preserve"> till </w:t>
      </w:r>
      <w:proofErr w:type="spellStart"/>
      <w:r>
        <w:rPr>
          <w:rFonts w:ascii="Lato" w:hAnsi="Lato"/>
          <w:color w:val="2D3B45"/>
        </w:rPr>
        <w:t>utveckling</w:t>
      </w:r>
      <w:proofErr w:type="spellEnd"/>
      <w:r>
        <w:rPr>
          <w:rFonts w:ascii="Lato" w:hAnsi="Lato"/>
          <w:color w:val="2D3B45"/>
        </w:rPr>
        <w:t xml:space="preserve"> och </w:t>
      </w:r>
      <w:proofErr w:type="spellStart"/>
      <w:r>
        <w:rPr>
          <w:rFonts w:ascii="Lato" w:hAnsi="Lato"/>
          <w:color w:val="2D3B45"/>
        </w:rPr>
        <w:t>lärande</w:t>
      </w:r>
      <w:proofErr w:type="spellEnd"/>
      <w:r>
        <w:rPr>
          <w:rFonts w:ascii="Lato" w:hAnsi="Lato"/>
          <w:color w:val="2D3B45"/>
        </w:rPr>
        <w:t xml:space="preserve"> för </w:t>
      </w:r>
      <w:proofErr w:type="spellStart"/>
      <w:r>
        <w:rPr>
          <w:rFonts w:ascii="Lato" w:hAnsi="Lato"/>
          <w:color w:val="2D3B45"/>
        </w:rPr>
        <w:t>barnen</w:t>
      </w:r>
      <w:proofErr w:type="spellEnd"/>
      <w:r>
        <w:rPr>
          <w:rFonts w:ascii="Lato" w:hAnsi="Lato"/>
          <w:color w:val="2D3B45"/>
        </w:rPr>
        <w:t>? </w:t>
      </w:r>
    </w:p>
    <w:p w14:paraId="34862C8B" w14:textId="77777777" w:rsidR="00E0610A" w:rsidRDefault="00E0610A" w:rsidP="00E0610A">
      <w:pPr>
        <w:widowControl/>
        <w:numPr>
          <w:ilvl w:val="0"/>
          <w:numId w:val="62"/>
        </w:numPr>
        <w:shd w:val="clear" w:color="auto" w:fill="FFFFFF"/>
        <w:autoSpaceDE/>
        <w:autoSpaceDN/>
        <w:spacing w:before="100" w:beforeAutospacing="1" w:after="100" w:afterAutospacing="1"/>
        <w:ind w:left="1095"/>
        <w:rPr>
          <w:rFonts w:ascii="Lato" w:hAnsi="Lato"/>
          <w:color w:val="2D3B45"/>
        </w:rPr>
      </w:pPr>
      <w:r>
        <w:rPr>
          <w:rFonts w:ascii="Lato" w:hAnsi="Lato"/>
          <w:color w:val="2D3B45"/>
        </w:rPr>
        <w:t xml:space="preserve">Vad </w:t>
      </w:r>
      <w:proofErr w:type="spellStart"/>
      <w:r>
        <w:rPr>
          <w:rFonts w:ascii="Lato" w:hAnsi="Lato"/>
          <w:color w:val="2D3B45"/>
        </w:rPr>
        <w:t>utmanade</w:t>
      </w:r>
      <w:proofErr w:type="spellEnd"/>
      <w:r>
        <w:rPr>
          <w:rFonts w:ascii="Lato" w:hAnsi="Lato"/>
          <w:color w:val="2D3B45"/>
        </w:rPr>
        <w:t xml:space="preserve"> </w:t>
      </w:r>
      <w:proofErr w:type="spellStart"/>
      <w:r>
        <w:rPr>
          <w:rFonts w:ascii="Lato" w:hAnsi="Lato"/>
          <w:color w:val="2D3B45"/>
        </w:rPr>
        <w:t>barnen</w:t>
      </w:r>
      <w:proofErr w:type="spellEnd"/>
      <w:r>
        <w:rPr>
          <w:rFonts w:ascii="Lato" w:hAnsi="Lato"/>
          <w:color w:val="2D3B45"/>
        </w:rPr>
        <w:t>?  </w:t>
      </w:r>
    </w:p>
    <w:p w14:paraId="1A67A637" w14:textId="77777777" w:rsidR="00E0610A" w:rsidRDefault="00E0610A" w:rsidP="00E0610A">
      <w:pPr>
        <w:widowControl/>
        <w:numPr>
          <w:ilvl w:val="0"/>
          <w:numId w:val="62"/>
        </w:numPr>
        <w:shd w:val="clear" w:color="auto" w:fill="FFFFFF"/>
        <w:autoSpaceDE/>
        <w:autoSpaceDN/>
        <w:spacing w:before="100" w:beforeAutospacing="1" w:after="100" w:afterAutospacing="1"/>
        <w:ind w:left="1095"/>
        <w:rPr>
          <w:rFonts w:ascii="Lato" w:hAnsi="Lato"/>
          <w:color w:val="2D3B45"/>
        </w:rPr>
      </w:pPr>
      <w:r w:rsidRPr="00E0610A">
        <w:rPr>
          <w:rFonts w:ascii="Lato" w:hAnsi="Lato"/>
          <w:color w:val="2D3B45"/>
          <w:lang w:val="sv-SE"/>
        </w:rPr>
        <w:t>Vad tror jag att barnen stärkte sitt lärande kring – det jag hade tänkt eller blev det något helt annat?  </w:t>
      </w:r>
      <w:r>
        <w:rPr>
          <w:rFonts w:ascii="Lato" w:hAnsi="Lato"/>
          <w:color w:val="2D3B45"/>
        </w:rPr>
        <w:t>Hur vet jag det?</w:t>
      </w:r>
    </w:p>
    <w:p w14:paraId="15605E08" w14:textId="77777777" w:rsidR="00E0610A" w:rsidRPr="00E0610A" w:rsidRDefault="00E0610A" w:rsidP="00E0610A">
      <w:pPr>
        <w:widowControl/>
        <w:numPr>
          <w:ilvl w:val="0"/>
          <w:numId w:val="62"/>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lastRenderedPageBreak/>
        <w:t>Vad tar du med dig som en god strategi för undervisning inom detta kunskapsområde och vad behöver du göra annorlunda eller tänka särskilt på?</w:t>
      </w:r>
    </w:p>
    <w:p w14:paraId="2D04086A" w14:textId="77777777" w:rsidR="00E0610A" w:rsidRPr="00E0610A" w:rsidRDefault="00E0610A" w:rsidP="00E0610A">
      <w:pPr>
        <w:widowControl/>
        <w:numPr>
          <w:ilvl w:val="0"/>
          <w:numId w:val="62"/>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Vilken roll spelade mitt eget agerande som ledare för hur undervisningen blev?   </w:t>
      </w:r>
    </w:p>
    <w:p w14:paraId="0EC38422" w14:textId="77777777" w:rsidR="00E0610A" w:rsidRDefault="00E0610A" w:rsidP="00E0610A">
      <w:pPr>
        <w:widowControl/>
        <w:numPr>
          <w:ilvl w:val="0"/>
          <w:numId w:val="62"/>
        </w:numPr>
        <w:shd w:val="clear" w:color="auto" w:fill="FFFFFF"/>
        <w:autoSpaceDE/>
        <w:autoSpaceDN/>
        <w:spacing w:before="100" w:beforeAutospacing="1" w:after="100" w:afterAutospacing="1"/>
        <w:ind w:left="1095"/>
        <w:rPr>
          <w:rFonts w:ascii="Lato" w:hAnsi="Lato"/>
          <w:color w:val="2D3B45"/>
        </w:rPr>
      </w:pPr>
      <w:r>
        <w:rPr>
          <w:rFonts w:ascii="Lato" w:hAnsi="Lato"/>
          <w:color w:val="2D3B45"/>
        </w:rPr>
        <w:t xml:space="preserve">Vad </w:t>
      </w:r>
      <w:proofErr w:type="spellStart"/>
      <w:r>
        <w:rPr>
          <w:rFonts w:ascii="Lato" w:hAnsi="Lato"/>
          <w:color w:val="2D3B45"/>
        </w:rPr>
        <w:t>utmanade</w:t>
      </w:r>
      <w:proofErr w:type="spellEnd"/>
      <w:r>
        <w:rPr>
          <w:rFonts w:ascii="Lato" w:hAnsi="Lato"/>
          <w:color w:val="2D3B45"/>
        </w:rPr>
        <w:t xml:space="preserve"> </w:t>
      </w:r>
      <w:proofErr w:type="spellStart"/>
      <w:r>
        <w:rPr>
          <w:rFonts w:ascii="Lato" w:hAnsi="Lato"/>
          <w:color w:val="2D3B45"/>
        </w:rPr>
        <w:t>mig</w:t>
      </w:r>
      <w:proofErr w:type="spellEnd"/>
      <w:r>
        <w:rPr>
          <w:rFonts w:ascii="Lato" w:hAnsi="Lato"/>
          <w:color w:val="2D3B45"/>
        </w:rPr>
        <w:t>?  </w:t>
      </w:r>
    </w:p>
    <w:p w14:paraId="7DB0B39C" w14:textId="77777777" w:rsidR="00E0610A" w:rsidRDefault="00E0610A" w:rsidP="00E0610A">
      <w:pPr>
        <w:widowControl/>
        <w:numPr>
          <w:ilvl w:val="0"/>
          <w:numId w:val="62"/>
        </w:numPr>
        <w:shd w:val="clear" w:color="auto" w:fill="FFFFFF"/>
        <w:autoSpaceDE/>
        <w:autoSpaceDN/>
        <w:spacing w:before="100" w:beforeAutospacing="1" w:after="100" w:afterAutospacing="1"/>
        <w:ind w:left="1095"/>
        <w:rPr>
          <w:rFonts w:ascii="Lato" w:hAnsi="Lato"/>
          <w:color w:val="2D3B45"/>
        </w:rPr>
      </w:pPr>
      <w:r>
        <w:rPr>
          <w:rFonts w:ascii="Lato" w:hAnsi="Lato"/>
          <w:color w:val="2D3B45"/>
        </w:rPr>
        <w:t xml:space="preserve">Vad </w:t>
      </w:r>
      <w:proofErr w:type="spellStart"/>
      <w:r>
        <w:rPr>
          <w:rFonts w:ascii="Lato" w:hAnsi="Lato"/>
          <w:color w:val="2D3B45"/>
        </w:rPr>
        <w:t>lärde</w:t>
      </w:r>
      <w:proofErr w:type="spellEnd"/>
      <w:r>
        <w:rPr>
          <w:rFonts w:ascii="Lato" w:hAnsi="Lato"/>
          <w:color w:val="2D3B45"/>
        </w:rPr>
        <w:t xml:space="preserve"> jag </w:t>
      </w:r>
      <w:proofErr w:type="spellStart"/>
      <w:r>
        <w:rPr>
          <w:rFonts w:ascii="Lato" w:hAnsi="Lato"/>
          <w:color w:val="2D3B45"/>
        </w:rPr>
        <w:t>mig</w:t>
      </w:r>
      <w:proofErr w:type="spellEnd"/>
      <w:r>
        <w:rPr>
          <w:rFonts w:ascii="Lato" w:hAnsi="Lato"/>
          <w:color w:val="2D3B45"/>
        </w:rPr>
        <w:t>?  </w:t>
      </w:r>
    </w:p>
    <w:p w14:paraId="7EE76EC4" w14:textId="77777777" w:rsidR="00E0610A" w:rsidRPr="00E0610A" w:rsidRDefault="00E0610A" w:rsidP="00E0610A">
      <w:pPr>
        <w:widowControl/>
        <w:numPr>
          <w:ilvl w:val="0"/>
          <w:numId w:val="62"/>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Vad är det som har legat till grund för mitt lärande?  </w:t>
      </w:r>
    </w:p>
    <w:p w14:paraId="0F91423A" w14:textId="77777777" w:rsidR="00E0610A" w:rsidRPr="00E0610A" w:rsidRDefault="00E0610A" w:rsidP="00E0610A">
      <w:pPr>
        <w:widowControl/>
        <w:numPr>
          <w:ilvl w:val="0"/>
          <w:numId w:val="62"/>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Vilken ytterligare kunskap behöver jag erövra?  </w:t>
      </w:r>
    </w:p>
    <w:p w14:paraId="52A669A2" w14:textId="77777777" w:rsidR="00E0610A" w:rsidRPr="00E0610A" w:rsidRDefault="00E0610A" w:rsidP="00E0610A">
      <w:pPr>
        <w:pStyle w:val="Heading3"/>
        <w:shd w:val="clear" w:color="auto" w:fill="FFFFFF"/>
        <w:spacing w:before="90" w:after="90"/>
        <w:rPr>
          <w:rFonts w:ascii="Lato" w:hAnsi="Lato"/>
          <w:b w:val="0"/>
          <w:bCs w:val="0"/>
          <w:color w:val="2D3B45"/>
          <w:sz w:val="36"/>
          <w:szCs w:val="36"/>
          <w:lang w:val="sv-SE"/>
        </w:rPr>
      </w:pPr>
      <w:r w:rsidRPr="00E0610A">
        <w:rPr>
          <w:rFonts w:ascii="Lato" w:hAnsi="Lato"/>
          <w:b w:val="0"/>
          <w:bCs w:val="0"/>
          <w:color w:val="2D3B45"/>
          <w:sz w:val="36"/>
          <w:szCs w:val="36"/>
          <w:lang w:val="sv-SE"/>
        </w:rPr>
        <w:t>Skriftlig inlämning  </w:t>
      </w:r>
    </w:p>
    <w:p w14:paraId="552F5F64"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Nu ska du utgå ifrån dina planeringar och genomförda undervisningstillfällen och skriva korta redogörelser för dessa för varje kunskapsområde (ca 600 ord per kunskapsområde). Bifoga dina planeringar som bilagor.</w:t>
      </w:r>
    </w:p>
    <w:p w14:paraId="156B5C9E"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De tre olika kunskapsområdena + en avslutande reflektion blir dina rubriker – se kursivering nedan. Utgå ifrån nedanstående punkter nedan för respektive kunskapsområde:</w:t>
      </w:r>
    </w:p>
    <w:p w14:paraId="52CCD258"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 </w:t>
      </w:r>
    </w:p>
    <w:p w14:paraId="16AE559C"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Emphasis"/>
          <w:rFonts w:ascii="Lato" w:hAnsi="Lato"/>
          <w:b/>
          <w:bCs/>
          <w:color w:val="2D3B45"/>
        </w:rPr>
        <w:t>Redogörelse för</w:t>
      </w:r>
      <w:r>
        <w:rPr>
          <w:rStyle w:val="Strong"/>
          <w:rFonts w:ascii="Lato" w:hAnsi="Lato"/>
          <w:color w:val="2D3B45"/>
        </w:rPr>
        <w:t> </w:t>
      </w:r>
      <w:r>
        <w:rPr>
          <w:rStyle w:val="Emphasis"/>
          <w:rFonts w:ascii="Lato" w:hAnsi="Lato"/>
          <w:b/>
          <w:bCs/>
          <w:color w:val="2D3B45"/>
        </w:rPr>
        <w:t>kunskapsområde: Matematik med utgångspunkt i utforskande och estetiska lärprocesser </w:t>
      </w:r>
      <w:r>
        <w:rPr>
          <w:rStyle w:val="Strong"/>
          <w:rFonts w:ascii="Lato" w:hAnsi="Lato"/>
          <w:color w:val="2D3B45"/>
        </w:rPr>
        <w:t>(kursmål k och l)</w:t>
      </w:r>
    </w:p>
    <w:p w14:paraId="3916FAC5" w14:textId="77777777" w:rsidR="00E0610A" w:rsidRPr="00E0610A" w:rsidRDefault="00E0610A" w:rsidP="00E0610A">
      <w:pPr>
        <w:widowControl/>
        <w:numPr>
          <w:ilvl w:val="0"/>
          <w:numId w:val="63"/>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Redogör för de två undervisningstillfällena med koppling till matematik och estetiska lärprocesser. Beskrivningen ska vara skriven så att det är möjligt att genomföra den i en annan verksamhet. Motivera dina val vid undervisningstillfällena samt de estetiska lärprocessernas roll med hänvisning till litteraturen, styrdokument och dina tidigare observationer av barnen.</w:t>
      </w:r>
    </w:p>
    <w:p w14:paraId="419F1AC7" w14:textId="77777777" w:rsidR="00E0610A" w:rsidRPr="00E0610A" w:rsidRDefault="00E0610A" w:rsidP="00E0610A">
      <w:pPr>
        <w:widowControl/>
        <w:numPr>
          <w:ilvl w:val="0"/>
          <w:numId w:val="63"/>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Gör en kort beskrivning av själva genomförandet. Fokusera på det som är centralt i dina efterföljande analyser och reflektioner.</w:t>
      </w:r>
    </w:p>
    <w:p w14:paraId="0FD31B83" w14:textId="77777777" w:rsidR="00E0610A" w:rsidRPr="00E0610A" w:rsidRDefault="00E0610A" w:rsidP="00E0610A">
      <w:pPr>
        <w:widowControl/>
        <w:numPr>
          <w:ilvl w:val="0"/>
          <w:numId w:val="63"/>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Med utgångspunkt i teorier om hur barns matematiska tänkande och resonemang utvecklas gör du en analys av barnens matematiska lärande i samband med utforskande aktiviteter samt utvärderar vad du har lärt dig om barns matematiska lärande i relation till de matematiska undervisningstillfällena när det gäller planering och genomförande.</w:t>
      </w:r>
    </w:p>
    <w:p w14:paraId="30D3348D"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Emphasis"/>
          <w:rFonts w:ascii="Lato" w:hAnsi="Lato"/>
          <w:b/>
          <w:bCs/>
          <w:color w:val="2D3B45"/>
        </w:rPr>
        <w:t>Redogörelse för</w:t>
      </w:r>
      <w:r>
        <w:rPr>
          <w:rStyle w:val="Strong"/>
          <w:rFonts w:ascii="Lato" w:hAnsi="Lato"/>
          <w:color w:val="2D3B45"/>
        </w:rPr>
        <w:t> </w:t>
      </w:r>
      <w:r>
        <w:rPr>
          <w:rStyle w:val="Emphasis"/>
          <w:rFonts w:ascii="Lato" w:hAnsi="Lato"/>
          <w:b/>
          <w:bCs/>
          <w:color w:val="2D3B45"/>
        </w:rPr>
        <w:t>kunskapsområde: Språk- och kommunikationsutvecklande arbetssätt och miljöer</w:t>
      </w:r>
      <w:r>
        <w:rPr>
          <w:rStyle w:val="Strong"/>
          <w:rFonts w:ascii="Lato" w:hAnsi="Lato"/>
          <w:color w:val="2D3B45"/>
        </w:rPr>
        <w:t> (kursmål n och o).</w:t>
      </w:r>
    </w:p>
    <w:p w14:paraId="3193D566"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Utifrån din dokumentation analyserar du genomförandet av undervisningstillfällena med tydliga hänvisningar till litteratur, styrdokument och dina observationer. </w:t>
      </w:r>
      <w:r>
        <w:rPr>
          <w:rStyle w:val="Strong"/>
          <w:rFonts w:ascii="Lato" w:hAnsi="Lato"/>
          <w:color w:val="2D3B45"/>
        </w:rPr>
        <w:t>Här är några frågor som stöd för innehåll i din analys:</w:t>
      </w:r>
      <w:r>
        <w:rPr>
          <w:rFonts w:ascii="Lato" w:hAnsi="Lato"/>
          <w:color w:val="2D3B45"/>
        </w:rPr>
        <w:t> Välj utifrån</w:t>
      </w:r>
      <w:r>
        <w:rPr>
          <w:rStyle w:val="Strong"/>
          <w:rFonts w:ascii="Lato" w:hAnsi="Lato"/>
          <w:color w:val="2D3B45"/>
        </w:rPr>
        <w:t> den domän</w:t>
      </w:r>
      <w:r>
        <w:rPr>
          <w:rFonts w:ascii="Lato" w:hAnsi="Lato"/>
          <w:color w:val="2D3B45"/>
        </w:rPr>
        <w:t> </w:t>
      </w:r>
      <w:r>
        <w:rPr>
          <w:rStyle w:val="Strong"/>
          <w:rFonts w:ascii="Lato" w:hAnsi="Lato"/>
          <w:color w:val="2D3B45"/>
        </w:rPr>
        <w:t>och den estetiska lärprocess du </w:t>
      </w:r>
      <w:r>
        <w:rPr>
          <w:rFonts w:ascii="Lato" w:hAnsi="Lato"/>
          <w:color w:val="2D3B45"/>
        </w:rPr>
        <w:t>valt att fokusera på i var och en av dina uppgifter. För att ytterligare vidga och fördjupa analysen kan du även analysera </w:t>
      </w:r>
      <w:r>
        <w:rPr>
          <w:rStyle w:val="Strong"/>
          <w:rFonts w:ascii="Lato" w:hAnsi="Lato"/>
          <w:color w:val="2D3B45"/>
        </w:rPr>
        <w:t>övriga språkliga domäner,</w:t>
      </w:r>
      <w:r>
        <w:rPr>
          <w:rFonts w:ascii="Lato" w:hAnsi="Lato"/>
          <w:color w:val="2D3B45"/>
        </w:rPr>
        <w:t> då språkets delar är sammanlänkade med varandra och sällan uppträder isolerat. </w:t>
      </w:r>
    </w:p>
    <w:p w14:paraId="0F6E6B2C" w14:textId="77777777" w:rsidR="00E0610A" w:rsidRPr="00E0610A" w:rsidRDefault="00E0610A" w:rsidP="00E0610A">
      <w:pPr>
        <w:widowControl/>
        <w:numPr>
          <w:ilvl w:val="0"/>
          <w:numId w:val="64"/>
        </w:numPr>
        <w:shd w:val="clear" w:color="auto" w:fill="FFFFFF"/>
        <w:autoSpaceDE/>
        <w:autoSpaceDN/>
        <w:spacing w:before="100" w:beforeAutospacing="1" w:after="100" w:afterAutospacing="1"/>
        <w:ind w:left="1095"/>
        <w:rPr>
          <w:rFonts w:ascii="Lato" w:hAnsi="Lato"/>
          <w:color w:val="2D3B45"/>
          <w:lang w:val="sv-SE"/>
        </w:rPr>
      </w:pPr>
      <w:r w:rsidRPr="00E0610A">
        <w:rPr>
          <w:rStyle w:val="Strong"/>
          <w:rFonts w:ascii="Lato" w:hAnsi="Lato"/>
          <w:color w:val="2D3B45"/>
          <w:lang w:val="sv-SE"/>
        </w:rPr>
        <w:t>Pragmatik </w:t>
      </w:r>
      <w:r w:rsidRPr="00E0610A">
        <w:rPr>
          <w:rFonts w:ascii="Lato" w:hAnsi="Lato"/>
          <w:color w:val="2D3B45"/>
          <w:lang w:val="sv-SE"/>
        </w:rPr>
        <w:t>(språkanvändning). Hur såg den språkliga interaktionen ut? Samtal barn-barn och barn-vuxen? Kom alla barn till tals? Vem pratade mest‐minst? Fråga – svar? Initiativ? Övrigt som du märkte?</w:t>
      </w:r>
    </w:p>
    <w:p w14:paraId="1A12248B" w14:textId="77777777" w:rsidR="00E0610A" w:rsidRPr="00E0610A" w:rsidRDefault="00E0610A" w:rsidP="00E0610A">
      <w:pPr>
        <w:widowControl/>
        <w:numPr>
          <w:ilvl w:val="0"/>
          <w:numId w:val="64"/>
        </w:numPr>
        <w:shd w:val="clear" w:color="auto" w:fill="FFFFFF"/>
        <w:autoSpaceDE/>
        <w:autoSpaceDN/>
        <w:spacing w:before="100" w:beforeAutospacing="1" w:after="100" w:afterAutospacing="1"/>
        <w:ind w:left="1095"/>
        <w:rPr>
          <w:rFonts w:ascii="Lato" w:hAnsi="Lato"/>
          <w:color w:val="2D3B45"/>
          <w:lang w:val="sv-SE"/>
        </w:rPr>
      </w:pPr>
      <w:r w:rsidRPr="00E0610A">
        <w:rPr>
          <w:rStyle w:val="Strong"/>
          <w:rFonts w:ascii="Lato" w:hAnsi="Lato"/>
          <w:color w:val="2D3B45"/>
          <w:lang w:val="sv-SE"/>
        </w:rPr>
        <w:t>Semantik </w:t>
      </w:r>
      <w:r w:rsidRPr="00E0610A">
        <w:rPr>
          <w:rFonts w:ascii="Lato" w:hAnsi="Lato"/>
          <w:color w:val="2D3B45"/>
          <w:lang w:val="sv-SE"/>
        </w:rPr>
        <w:t>(språkförståelse och ordförråd).  Vad pratade ni/barnen om? Vad kan du säga om innehållet, språkförståelsen och ordförrådet, i samtalet/samtalen eller berättelserna? Blev det något annat innehåll än det du hade tänkt?</w:t>
      </w:r>
    </w:p>
    <w:p w14:paraId="4510ACC1" w14:textId="77777777" w:rsidR="00E0610A" w:rsidRPr="00E0610A" w:rsidRDefault="00E0610A" w:rsidP="00E0610A">
      <w:pPr>
        <w:widowControl/>
        <w:numPr>
          <w:ilvl w:val="0"/>
          <w:numId w:val="64"/>
        </w:numPr>
        <w:shd w:val="clear" w:color="auto" w:fill="FFFFFF"/>
        <w:autoSpaceDE/>
        <w:autoSpaceDN/>
        <w:spacing w:before="100" w:beforeAutospacing="1" w:after="100" w:afterAutospacing="1"/>
        <w:ind w:left="1095"/>
        <w:rPr>
          <w:rFonts w:ascii="Lato" w:hAnsi="Lato"/>
          <w:color w:val="2D3B45"/>
          <w:lang w:val="sv-SE"/>
        </w:rPr>
      </w:pPr>
      <w:r w:rsidRPr="00E0610A">
        <w:rPr>
          <w:rStyle w:val="Strong"/>
          <w:rFonts w:ascii="Lato" w:hAnsi="Lato"/>
          <w:color w:val="2D3B45"/>
          <w:lang w:val="sv-SE"/>
        </w:rPr>
        <w:t>Grammatik </w:t>
      </w:r>
      <w:r w:rsidRPr="00E0610A">
        <w:rPr>
          <w:rFonts w:ascii="Lato" w:hAnsi="Lato"/>
          <w:color w:val="2D3B45"/>
          <w:lang w:val="sv-SE"/>
        </w:rPr>
        <w:t>(syntax och morfologi, dvs meningsbyggnad och ordböjningar/orddelar). Hur barnen byggde sina meningar, ex böjningsändelser i ord och tempusformer?</w:t>
      </w:r>
    </w:p>
    <w:p w14:paraId="2BC05429" w14:textId="77777777" w:rsidR="00E0610A" w:rsidRPr="00E0610A" w:rsidRDefault="00E0610A" w:rsidP="00E0610A">
      <w:pPr>
        <w:widowControl/>
        <w:numPr>
          <w:ilvl w:val="0"/>
          <w:numId w:val="64"/>
        </w:numPr>
        <w:shd w:val="clear" w:color="auto" w:fill="FFFFFF"/>
        <w:autoSpaceDE/>
        <w:autoSpaceDN/>
        <w:spacing w:before="100" w:beforeAutospacing="1" w:after="100" w:afterAutospacing="1"/>
        <w:ind w:left="1095"/>
        <w:rPr>
          <w:rFonts w:ascii="Lato" w:hAnsi="Lato"/>
          <w:color w:val="2D3B45"/>
          <w:lang w:val="sv-SE"/>
        </w:rPr>
      </w:pPr>
      <w:r w:rsidRPr="00E0610A">
        <w:rPr>
          <w:rStyle w:val="Strong"/>
          <w:rFonts w:ascii="Lato" w:hAnsi="Lato"/>
          <w:color w:val="2D3B45"/>
          <w:lang w:val="sv-SE"/>
        </w:rPr>
        <w:lastRenderedPageBreak/>
        <w:t>Fonologi (</w:t>
      </w:r>
      <w:r w:rsidRPr="00E0610A">
        <w:rPr>
          <w:rFonts w:ascii="Lato" w:hAnsi="Lato"/>
          <w:color w:val="2D3B45"/>
          <w:lang w:val="sv-SE"/>
        </w:rPr>
        <w:t>språkljud). Var det något språkljud du uppfattade att barnen ännu inte erövrat? Obs! du skall inte göra någon språkljudsanalys utan bara beskriva vad du hann uppfatta i barnens spontana tal.</w:t>
      </w:r>
    </w:p>
    <w:p w14:paraId="0C697FE4" w14:textId="77777777" w:rsidR="00E0610A" w:rsidRDefault="00E0610A" w:rsidP="00E0610A">
      <w:pPr>
        <w:widowControl/>
        <w:numPr>
          <w:ilvl w:val="0"/>
          <w:numId w:val="64"/>
        </w:numPr>
        <w:shd w:val="clear" w:color="auto" w:fill="FFFFFF"/>
        <w:autoSpaceDE/>
        <w:autoSpaceDN/>
        <w:spacing w:before="100" w:beforeAutospacing="1" w:after="100" w:afterAutospacing="1"/>
        <w:ind w:left="1095"/>
        <w:rPr>
          <w:rFonts w:ascii="Lato" w:hAnsi="Lato"/>
          <w:color w:val="2D3B45"/>
        </w:rPr>
      </w:pPr>
      <w:r w:rsidRPr="00E0610A">
        <w:rPr>
          <w:rStyle w:val="Strong"/>
          <w:rFonts w:ascii="Lato" w:hAnsi="Lato"/>
          <w:color w:val="2D3B45"/>
          <w:lang w:val="sv-SE"/>
        </w:rPr>
        <w:t>Utvärdera i relation till din planering; </w:t>
      </w:r>
      <w:r w:rsidRPr="00E0610A">
        <w:rPr>
          <w:rFonts w:ascii="Lato" w:hAnsi="Lato"/>
          <w:color w:val="2D3B45"/>
          <w:lang w:val="sv-SE"/>
        </w:rPr>
        <w:t>Vad fungerade bra och mindre bra? </w:t>
      </w:r>
      <w:proofErr w:type="spellStart"/>
      <w:r>
        <w:rPr>
          <w:rFonts w:ascii="Lato" w:hAnsi="Lato"/>
          <w:color w:val="2D3B45"/>
        </w:rPr>
        <w:t>Viktiga</w:t>
      </w:r>
      <w:proofErr w:type="spellEnd"/>
      <w:r>
        <w:rPr>
          <w:rFonts w:ascii="Lato" w:hAnsi="Lato"/>
          <w:color w:val="2D3B45"/>
        </w:rPr>
        <w:t xml:space="preserve"> </w:t>
      </w:r>
      <w:proofErr w:type="spellStart"/>
      <w:r>
        <w:rPr>
          <w:rFonts w:ascii="Lato" w:hAnsi="Lato"/>
          <w:color w:val="2D3B45"/>
        </w:rPr>
        <w:t>lärdomar</w:t>
      </w:r>
      <w:proofErr w:type="spellEnd"/>
      <w:r>
        <w:rPr>
          <w:rFonts w:ascii="Lato" w:hAnsi="Lato"/>
          <w:color w:val="2D3B45"/>
        </w:rPr>
        <w:t>?</w:t>
      </w:r>
    </w:p>
    <w:p w14:paraId="465BFCE2"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Emphasis"/>
          <w:rFonts w:ascii="Lato" w:hAnsi="Lato"/>
          <w:b/>
          <w:bCs/>
          <w:color w:val="2D3B45"/>
        </w:rPr>
        <w:t>Redogörelse för</w:t>
      </w:r>
      <w:r>
        <w:rPr>
          <w:rStyle w:val="Strong"/>
          <w:rFonts w:ascii="Lato" w:hAnsi="Lato"/>
          <w:color w:val="2D3B45"/>
        </w:rPr>
        <w:t> </w:t>
      </w:r>
      <w:r>
        <w:rPr>
          <w:rStyle w:val="Emphasis"/>
          <w:rFonts w:ascii="Lato" w:hAnsi="Lato"/>
          <w:b/>
          <w:bCs/>
          <w:color w:val="2D3B45"/>
        </w:rPr>
        <w:t>kunskapsområde: Naturvetenskap som inkluderar estetiska uttrycksformer </w:t>
      </w:r>
      <w:r>
        <w:rPr>
          <w:rStyle w:val="Strong"/>
          <w:rFonts w:ascii="Lato" w:hAnsi="Lato"/>
          <w:color w:val="2D3B45"/>
        </w:rPr>
        <w:t>(kursmål q).</w:t>
      </w:r>
    </w:p>
    <w:p w14:paraId="520146A3"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Beskriv kortfattat varje undervisningstillfälle. Utgå i beskrivningen från de didaktiska frågeställningarna; VAD? HUR? VARFÖR? VEM/VILKA? NÄR? Motivera dina didaktiska val utifrån </w:t>
      </w:r>
      <w:r>
        <w:rPr>
          <w:rStyle w:val="Emphasis"/>
          <w:rFonts w:ascii="Lato" w:hAnsi="Lato"/>
          <w:color w:val="2D3B45"/>
        </w:rPr>
        <w:t>det </w:t>
      </w:r>
      <w:r>
        <w:rPr>
          <w:rFonts w:ascii="Lato" w:hAnsi="Lato"/>
          <w:color w:val="2D3B45"/>
        </w:rPr>
        <w:t>eller </w:t>
      </w:r>
      <w:r>
        <w:rPr>
          <w:rStyle w:val="Emphasis"/>
          <w:rFonts w:ascii="Lato" w:hAnsi="Lato"/>
          <w:color w:val="2D3B45"/>
        </w:rPr>
        <w:t>de</w:t>
      </w:r>
      <w:r>
        <w:rPr>
          <w:rFonts w:ascii="Lato" w:hAnsi="Lato"/>
          <w:color w:val="2D3B45"/>
        </w:rPr>
        <w:t> lärandeperspektiv som varit centrala i din planering.</w:t>
      </w:r>
    </w:p>
    <w:p w14:paraId="15FFC192"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Beskriv och analysera de möjligheter till lärande som ditt ledarskap har möjliggjort.</w:t>
      </w:r>
    </w:p>
    <w:p w14:paraId="0FB1B62A" w14:textId="77777777" w:rsidR="00E0610A" w:rsidRPr="00E0610A" w:rsidRDefault="00E0610A" w:rsidP="00E0610A">
      <w:pPr>
        <w:widowControl/>
        <w:numPr>
          <w:ilvl w:val="0"/>
          <w:numId w:val="65"/>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Hur har valet av de estetiska uttrycksformerna möjliggjort naturvetenskapligt lärande?</w:t>
      </w:r>
    </w:p>
    <w:p w14:paraId="2FA61E9C" w14:textId="77777777" w:rsidR="00E0610A" w:rsidRPr="00E0610A" w:rsidRDefault="00E0610A" w:rsidP="00E0610A">
      <w:pPr>
        <w:widowControl/>
        <w:numPr>
          <w:ilvl w:val="0"/>
          <w:numId w:val="65"/>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Vilken sorts frågor du har ställt och hur du själv har responderat till barnens frågor?</w:t>
      </w:r>
    </w:p>
    <w:p w14:paraId="12F106BD" w14:textId="77777777" w:rsidR="00E0610A" w:rsidRPr="00E0610A" w:rsidRDefault="00E0610A" w:rsidP="00E0610A">
      <w:pPr>
        <w:widowControl/>
        <w:numPr>
          <w:ilvl w:val="0"/>
          <w:numId w:val="65"/>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I vilken mån har ditt ledarskap gett möjlighet för barnen att närma sig naturvetenskaplig begreppsförståelse?</w:t>
      </w:r>
    </w:p>
    <w:p w14:paraId="439C3FC0" w14:textId="77777777" w:rsidR="00E0610A" w:rsidRPr="00E0610A" w:rsidRDefault="00E0610A" w:rsidP="00E0610A">
      <w:pPr>
        <w:widowControl/>
        <w:numPr>
          <w:ilvl w:val="0"/>
          <w:numId w:val="65"/>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I vilken mån har ditt ledarskap möjliggjort för barnen att utveckla ett naturvetenskapligt utforskande arbetssätt?</w:t>
      </w:r>
    </w:p>
    <w:p w14:paraId="5C468057"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I dina redogörelser gör du tydliga kopplingar till läroplanen för förskolan (Skolverket, 2018) samt nedanstående litteratur för respektive kunskapsområde:</w:t>
      </w:r>
    </w:p>
    <w:p w14:paraId="17B67069"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Kunskapsområde: Matematik med utgångspunkt i utforskande och estetiska lärprocesser</w:t>
      </w:r>
    </w:p>
    <w:p w14:paraId="4D0327B6"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Björklund, C. &amp; Palmér, H. (2018). Matematikundervisning i förskolan: att se världen i ljuset av matematik. Natur &amp; Kultur.</w:t>
      </w:r>
    </w:p>
    <w:p w14:paraId="0D175A78"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 xml:space="preserve">Helenius, O., Johansson, M.L., Lange, T., </w:t>
      </w:r>
      <w:proofErr w:type="spellStart"/>
      <w:r>
        <w:rPr>
          <w:rFonts w:ascii="Lato" w:hAnsi="Lato"/>
          <w:color w:val="2D3B45"/>
        </w:rPr>
        <w:t>Meaney</w:t>
      </w:r>
      <w:proofErr w:type="spellEnd"/>
      <w:r>
        <w:rPr>
          <w:rFonts w:ascii="Lato" w:hAnsi="Lato"/>
          <w:color w:val="2D3B45"/>
        </w:rPr>
        <w:t>, T. &amp; Wernberg, A. (2020). Matematikdidaktik i förskolan: att utveckla lekfulla, matematiska barn. (Andra upplagan). Gleerups.</w:t>
      </w:r>
    </w:p>
    <w:p w14:paraId="53F66FE8"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 xml:space="preserve">Palmer, A. (2020). Hur blir man </w:t>
      </w:r>
      <w:proofErr w:type="gramStart"/>
      <w:r>
        <w:rPr>
          <w:rFonts w:ascii="Lato" w:hAnsi="Lato"/>
          <w:color w:val="2D3B45"/>
        </w:rPr>
        <w:t>matematisk?:</w:t>
      </w:r>
      <w:proofErr w:type="gramEnd"/>
      <w:r>
        <w:rPr>
          <w:rFonts w:ascii="Lato" w:hAnsi="Lato"/>
          <w:color w:val="2D3B45"/>
        </w:rPr>
        <w:t xml:space="preserve"> att skapa nya relationer till matematik och genus i arbetet med yngre barn. (Andra upplagan). Liber.</w:t>
      </w:r>
    </w:p>
    <w:p w14:paraId="302FE79B"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 xml:space="preserve">Palmér, H. &amp; van </w:t>
      </w:r>
      <w:proofErr w:type="spellStart"/>
      <w:r>
        <w:rPr>
          <w:rFonts w:ascii="Lato" w:hAnsi="Lato"/>
          <w:color w:val="2D3B45"/>
        </w:rPr>
        <w:t>Bommel</w:t>
      </w:r>
      <w:proofErr w:type="spellEnd"/>
      <w:r>
        <w:rPr>
          <w:rFonts w:ascii="Lato" w:hAnsi="Lato"/>
          <w:color w:val="2D3B45"/>
        </w:rPr>
        <w:t>, J. (2019). Problemlösning som utgångspunkt: matematikundervisning i förskoleklass. (Andra upplagan). Liber.</w:t>
      </w:r>
    </w:p>
    <w:p w14:paraId="38D4F45C"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Kunskapsområde: Språk- och kommunikationsutvecklande arbetssätt och miljöer</w:t>
      </w:r>
    </w:p>
    <w:p w14:paraId="5CAF3919" w14:textId="77777777" w:rsidR="00E0610A" w:rsidRDefault="00E0610A" w:rsidP="00E0610A">
      <w:pPr>
        <w:pStyle w:val="NormalWeb"/>
        <w:shd w:val="clear" w:color="auto" w:fill="FFFFFF"/>
        <w:spacing w:before="180" w:beforeAutospacing="0" w:after="180" w:afterAutospacing="0"/>
        <w:rPr>
          <w:rFonts w:ascii="Lato" w:hAnsi="Lato"/>
          <w:color w:val="2D3B45"/>
        </w:rPr>
      </w:pPr>
      <w:proofErr w:type="spellStart"/>
      <w:r>
        <w:rPr>
          <w:rFonts w:ascii="Lato" w:hAnsi="Lato"/>
          <w:color w:val="2D3B45"/>
        </w:rPr>
        <w:t>Nettelbladt</w:t>
      </w:r>
      <w:proofErr w:type="spellEnd"/>
      <w:r>
        <w:rPr>
          <w:rFonts w:ascii="Lato" w:hAnsi="Lato"/>
          <w:color w:val="2D3B45"/>
        </w:rPr>
        <w:t xml:space="preserve">, U. &amp; </w:t>
      </w:r>
      <w:proofErr w:type="spellStart"/>
      <w:r>
        <w:rPr>
          <w:rFonts w:ascii="Lato" w:hAnsi="Lato"/>
          <w:color w:val="2D3B45"/>
        </w:rPr>
        <w:t>Salameh</w:t>
      </w:r>
      <w:proofErr w:type="spellEnd"/>
      <w:r>
        <w:rPr>
          <w:rFonts w:ascii="Lato" w:hAnsi="Lato"/>
          <w:color w:val="2D3B45"/>
        </w:rPr>
        <w:t xml:space="preserve">, E. (2022). </w:t>
      </w:r>
      <w:proofErr w:type="spellStart"/>
      <w:r>
        <w:rPr>
          <w:rFonts w:ascii="Lato" w:hAnsi="Lato"/>
          <w:color w:val="2D3B45"/>
        </w:rPr>
        <w:t>Språket</w:t>
      </w:r>
      <w:proofErr w:type="spellEnd"/>
      <w:r>
        <w:rPr>
          <w:rFonts w:ascii="Lato" w:hAnsi="Lato"/>
          <w:color w:val="2D3B45"/>
        </w:rPr>
        <w:t xml:space="preserve"> hos </w:t>
      </w:r>
      <w:proofErr w:type="spellStart"/>
      <w:r>
        <w:rPr>
          <w:rFonts w:ascii="Lato" w:hAnsi="Lato"/>
          <w:color w:val="2D3B45"/>
        </w:rPr>
        <w:t>enspråkiga</w:t>
      </w:r>
      <w:proofErr w:type="spellEnd"/>
      <w:r>
        <w:rPr>
          <w:rFonts w:ascii="Lato" w:hAnsi="Lato"/>
          <w:color w:val="2D3B45"/>
        </w:rPr>
        <w:t xml:space="preserve"> och </w:t>
      </w:r>
      <w:proofErr w:type="spellStart"/>
      <w:r>
        <w:rPr>
          <w:rFonts w:ascii="Lato" w:hAnsi="Lato"/>
          <w:color w:val="2D3B45"/>
        </w:rPr>
        <w:t>flerspråkiga</w:t>
      </w:r>
      <w:proofErr w:type="spellEnd"/>
      <w:r>
        <w:rPr>
          <w:rFonts w:ascii="Lato" w:hAnsi="Lato"/>
          <w:color w:val="2D3B45"/>
        </w:rPr>
        <w:t xml:space="preserve"> barn: utveckling och </w:t>
      </w:r>
      <w:proofErr w:type="spellStart"/>
      <w:r>
        <w:rPr>
          <w:rFonts w:ascii="Lato" w:hAnsi="Lato"/>
          <w:color w:val="2D3B45"/>
        </w:rPr>
        <w:t>svårigheter</w:t>
      </w:r>
      <w:proofErr w:type="spellEnd"/>
      <w:r>
        <w:rPr>
          <w:rFonts w:ascii="Lato" w:hAnsi="Lato"/>
          <w:color w:val="2D3B45"/>
        </w:rPr>
        <w:t xml:space="preserve">. Studentlitteratur. (Kap. </w:t>
      </w:r>
      <w:proofErr w:type="gramStart"/>
      <w:r>
        <w:rPr>
          <w:rFonts w:ascii="Lato" w:hAnsi="Lato"/>
          <w:color w:val="2D3B45"/>
        </w:rPr>
        <w:t>1-5</w:t>
      </w:r>
      <w:proofErr w:type="gramEnd"/>
      <w:r>
        <w:rPr>
          <w:rFonts w:ascii="Lato" w:hAnsi="Lato"/>
          <w:color w:val="2D3B45"/>
        </w:rPr>
        <w:t>, 9)</w:t>
      </w:r>
    </w:p>
    <w:p w14:paraId="492E5F74"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Kunskapsområde: Naturvetenskap som inkluderar estetiska uttrycksformer</w:t>
      </w:r>
    </w:p>
    <w:p w14:paraId="1310CA26"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Jeppsson, F. (2018). Naturvetenskap och teknik genom estetiska lärprocesser i förskolan. (Senaste utgåvan). Natur &amp; kultur.</w:t>
      </w:r>
    </w:p>
    <w:p w14:paraId="0627C197"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 xml:space="preserve">Sundberg, B., </w:t>
      </w:r>
      <w:proofErr w:type="spellStart"/>
      <w:r>
        <w:rPr>
          <w:rFonts w:ascii="Lato" w:hAnsi="Lato"/>
          <w:color w:val="2D3B45"/>
        </w:rPr>
        <w:t>Tellgren</w:t>
      </w:r>
      <w:proofErr w:type="spellEnd"/>
      <w:r>
        <w:rPr>
          <w:rFonts w:ascii="Lato" w:hAnsi="Lato"/>
          <w:color w:val="2D3B45"/>
        </w:rPr>
        <w:t xml:space="preserve">, B., </w:t>
      </w:r>
      <w:proofErr w:type="spellStart"/>
      <w:r>
        <w:rPr>
          <w:rFonts w:ascii="Lato" w:hAnsi="Lato"/>
          <w:color w:val="2D3B45"/>
        </w:rPr>
        <w:t>Ottander</w:t>
      </w:r>
      <w:proofErr w:type="spellEnd"/>
      <w:r>
        <w:rPr>
          <w:rFonts w:ascii="Lato" w:hAnsi="Lato"/>
          <w:color w:val="2D3B45"/>
        </w:rPr>
        <w:t xml:space="preserve">, C., </w:t>
      </w:r>
      <w:proofErr w:type="spellStart"/>
      <w:r>
        <w:rPr>
          <w:rFonts w:ascii="Lato" w:hAnsi="Lato"/>
          <w:color w:val="2D3B45"/>
        </w:rPr>
        <w:t>Due</w:t>
      </w:r>
      <w:proofErr w:type="spellEnd"/>
      <w:r>
        <w:rPr>
          <w:rFonts w:ascii="Lato" w:hAnsi="Lato"/>
          <w:color w:val="2D3B45"/>
        </w:rPr>
        <w:t xml:space="preserve">, K. &amp; </w:t>
      </w:r>
      <w:proofErr w:type="spellStart"/>
      <w:r>
        <w:rPr>
          <w:rFonts w:ascii="Lato" w:hAnsi="Lato"/>
          <w:color w:val="2D3B45"/>
        </w:rPr>
        <w:t>Areljung</w:t>
      </w:r>
      <w:proofErr w:type="spellEnd"/>
      <w:r>
        <w:rPr>
          <w:rFonts w:ascii="Lato" w:hAnsi="Lato"/>
          <w:color w:val="2D3B45"/>
        </w:rPr>
        <w:t>, S. (2020). Förskolans naturvetenskap i praktiken. (Senaste utgåvan). Gleerups Utbildning AB.</w:t>
      </w:r>
    </w:p>
    <w:p w14:paraId="3E3A70A8"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 </w:t>
      </w:r>
    </w:p>
    <w:p w14:paraId="6300BCB6"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Avslutande skriftlig reflektion</w:t>
      </w:r>
    </w:p>
    <w:p w14:paraId="2E549099" w14:textId="77777777" w:rsidR="00E0610A" w:rsidRDefault="00E0610A" w:rsidP="00E0610A">
      <w:pPr>
        <w:pStyle w:val="NormalWeb"/>
        <w:shd w:val="clear" w:color="auto" w:fill="FFFFFF"/>
        <w:spacing w:before="180" w:beforeAutospacing="0" w:after="180" w:afterAutospacing="0"/>
        <w:rPr>
          <w:rFonts w:ascii="Lato" w:hAnsi="Lato"/>
          <w:color w:val="2D3B45"/>
        </w:rPr>
      </w:pPr>
      <w:r>
        <w:rPr>
          <w:rFonts w:ascii="Lato" w:hAnsi="Lato"/>
          <w:color w:val="2D3B45"/>
        </w:rPr>
        <w:t xml:space="preserve">Efter dina redogörelser skriver du en avslutande skriftlig reflektion kring ditt ledarskap i utbildning och undervisning (ca 600 ord). Här identifierar du också dina utvecklingsbehov </w:t>
      </w:r>
      <w:r>
        <w:rPr>
          <w:rFonts w:ascii="Lato" w:hAnsi="Lato"/>
          <w:color w:val="2D3B45"/>
        </w:rPr>
        <w:lastRenderedPageBreak/>
        <w:t>(kursmål p). Ta hjälp av följande frågor: Vad är din främsta styrka i ditt pedagogiska ledarskap och vilken undervisningsstrategi känner du dig bekväm med? Varför? Vad skulle du själv vilja fördjupa dig inom för att i framtiden bli ännu bättre på att planera och genomföra undervisning och utbildning? </w:t>
      </w:r>
    </w:p>
    <w:p w14:paraId="7D3C086F"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Formalia:  </w:t>
      </w:r>
    </w:p>
    <w:p w14:paraId="031C75C7" w14:textId="77777777" w:rsidR="00E0610A" w:rsidRPr="00E0610A" w:rsidRDefault="00E0610A" w:rsidP="00E0610A">
      <w:pPr>
        <w:widowControl/>
        <w:numPr>
          <w:ilvl w:val="0"/>
          <w:numId w:val="66"/>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Texten ska omfatta ca 2400 ord (referenslista och bilagor ej inräknat). </w:t>
      </w:r>
    </w:p>
    <w:p w14:paraId="75DEF2AF" w14:textId="77777777" w:rsidR="00E0610A" w:rsidRPr="00E0610A" w:rsidRDefault="00E0610A" w:rsidP="00E0610A">
      <w:pPr>
        <w:widowControl/>
        <w:numPr>
          <w:ilvl w:val="0"/>
          <w:numId w:val="66"/>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Använd typsnitt Times New Roman, 12p och radavstånd 1,15.  </w:t>
      </w:r>
    </w:p>
    <w:p w14:paraId="051127E7" w14:textId="77777777" w:rsidR="00E0610A" w:rsidRDefault="00E0610A" w:rsidP="00E0610A">
      <w:pPr>
        <w:widowControl/>
        <w:numPr>
          <w:ilvl w:val="0"/>
          <w:numId w:val="66"/>
        </w:numPr>
        <w:shd w:val="clear" w:color="auto" w:fill="FFFFFF"/>
        <w:autoSpaceDE/>
        <w:autoSpaceDN/>
        <w:spacing w:before="100" w:beforeAutospacing="1" w:after="100" w:afterAutospacing="1"/>
        <w:ind w:left="1095"/>
        <w:rPr>
          <w:rFonts w:ascii="Lato" w:hAnsi="Lato"/>
          <w:color w:val="2D3B45"/>
        </w:rPr>
      </w:pPr>
      <w:proofErr w:type="spellStart"/>
      <w:r>
        <w:rPr>
          <w:rFonts w:ascii="Lato" w:hAnsi="Lato"/>
          <w:color w:val="2D3B45"/>
        </w:rPr>
        <w:t>Utgå</w:t>
      </w:r>
      <w:proofErr w:type="spellEnd"/>
      <w:r>
        <w:rPr>
          <w:rFonts w:ascii="Lato" w:hAnsi="Lato"/>
          <w:color w:val="2D3B45"/>
        </w:rPr>
        <w:t xml:space="preserve"> </w:t>
      </w:r>
      <w:proofErr w:type="spellStart"/>
      <w:r>
        <w:rPr>
          <w:rFonts w:ascii="Lato" w:hAnsi="Lato"/>
          <w:color w:val="2D3B45"/>
        </w:rPr>
        <w:t>från</w:t>
      </w:r>
      <w:proofErr w:type="spellEnd"/>
      <w:r>
        <w:rPr>
          <w:rFonts w:ascii="Lato" w:hAnsi="Lato"/>
          <w:color w:val="2D3B45"/>
        </w:rPr>
        <w:t xml:space="preserve"> APA 7 </w:t>
      </w:r>
    </w:p>
    <w:p w14:paraId="7E348AED" w14:textId="77777777" w:rsidR="00E0610A" w:rsidRPr="00E0610A" w:rsidRDefault="00E0610A" w:rsidP="00E0610A">
      <w:pPr>
        <w:widowControl/>
        <w:numPr>
          <w:ilvl w:val="0"/>
          <w:numId w:val="66"/>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Sidhuvud med namn, kurs, datum.  </w:t>
      </w:r>
    </w:p>
    <w:p w14:paraId="40C2A746"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Bedömningskriterier </w:t>
      </w:r>
      <w:r>
        <w:rPr>
          <w:rFonts w:ascii="Lato" w:hAnsi="Lato"/>
          <w:color w:val="2D3B45"/>
        </w:rPr>
        <w:t> </w:t>
      </w:r>
    </w:p>
    <w:p w14:paraId="069807F8"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För att uppnå betyget godkänt krävs att:</w:t>
      </w:r>
      <w:r>
        <w:rPr>
          <w:rFonts w:ascii="Lato" w:hAnsi="Lato"/>
          <w:color w:val="2D3B45"/>
        </w:rPr>
        <w:t> </w:t>
      </w:r>
    </w:p>
    <w:p w14:paraId="117658EA" w14:textId="77777777" w:rsidR="00E0610A" w:rsidRDefault="00E0610A" w:rsidP="00E0610A">
      <w:pPr>
        <w:widowControl/>
        <w:numPr>
          <w:ilvl w:val="0"/>
          <w:numId w:val="67"/>
        </w:numPr>
        <w:shd w:val="clear" w:color="auto" w:fill="FFFFFF"/>
        <w:autoSpaceDE/>
        <w:autoSpaceDN/>
        <w:spacing w:before="100" w:beforeAutospacing="1" w:after="100" w:afterAutospacing="1"/>
        <w:ind w:left="1095"/>
        <w:rPr>
          <w:rFonts w:ascii="Lato" w:hAnsi="Lato"/>
          <w:color w:val="2D3B45"/>
        </w:rPr>
      </w:pPr>
      <w:proofErr w:type="spellStart"/>
      <w:r>
        <w:rPr>
          <w:rFonts w:ascii="Lato" w:hAnsi="Lato"/>
          <w:color w:val="2D3B45"/>
        </w:rPr>
        <w:t>efterfrågad</w:t>
      </w:r>
      <w:proofErr w:type="spellEnd"/>
      <w:r>
        <w:rPr>
          <w:rFonts w:ascii="Lato" w:hAnsi="Lato"/>
          <w:color w:val="2D3B45"/>
        </w:rPr>
        <w:t xml:space="preserve"> </w:t>
      </w:r>
      <w:proofErr w:type="spellStart"/>
      <w:r>
        <w:rPr>
          <w:rFonts w:ascii="Lato" w:hAnsi="Lato"/>
          <w:color w:val="2D3B45"/>
        </w:rPr>
        <w:t>litteratur</w:t>
      </w:r>
      <w:proofErr w:type="spellEnd"/>
      <w:r>
        <w:rPr>
          <w:rFonts w:ascii="Lato" w:hAnsi="Lato"/>
          <w:color w:val="2D3B45"/>
        </w:rPr>
        <w:t xml:space="preserve"> </w:t>
      </w:r>
      <w:proofErr w:type="spellStart"/>
      <w:r>
        <w:rPr>
          <w:rFonts w:ascii="Lato" w:hAnsi="Lato"/>
          <w:color w:val="2D3B45"/>
        </w:rPr>
        <w:t>är</w:t>
      </w:r>
      <w:proofErr w:type="spellEnd"/>
      <w:r>
        <w:rPr>
          <w:rFonts w:ascii="Lato" w:hAnsi="Lato"/>
          <w:color w:val="2D3B45"/>
        </w:rPr>
        <w:t xml:space="preserve"> </w:t>
      </w:r>
      <w:proofErr w:type="spellStart"/>
      <w:r>
        <w:rPr>
          <w:rFonts w:ascii="Lato" w:hAnsi="Lato"/>
          <w:color w:val="2D3B45"/>
        </w:rPr>
        <w:t>bearbetad</w:t>
      </w:r>
      <w:proofErr w:type="spellEnd"/>
      <w:r>
        <w:rPr>
          <w:rFonts w:ascii="Lato" w:hAnsi="Lato"/>
          <w:color w:val="2D3B45"/>
        </w:rPr>
        <w:t>  </w:t>
      </w:r>
    </w:p>
    <w:p w14:paraId="043DB5BE" w14:textId="77777777" w:rsidR="00E0610A" w:rsidRPr="00E0610A" w:rsidRDefault="00E0610A" w:rsidP="00E0610A">
      <w:pPr>
        <w:widowControl/>
        <w:numPr>
          <w:ilvl w:val="0"/>
          <w:numId w:val="67"/>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du har formulerat dig på ett i huvudsak akademiskt och språkligt korrekt sätt </w:t>
      </w:r>
    </w:p>
    <w:p w14:paraId="4E71FE5C" w14:textId="77777777" w:rsidR="00E0610A" w:rsidRPr="00E0610A" w:rsidRDefault="00E0610A" w:rsidP="00E0610A">
      <w:pPr>
        <w:widowControl/>
        <w:numPr>
          <w:ilvl w:val="0"/>
          <w:numId w:val="67"/>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du har redogjort för vilka val som ligger till grund för din didaktiska planering</w:t>
      </w:r>
    </w:p>
    <w:p w14:paraId="0637DC14" w14:textId="77777777" w:rsidR="00E0610A" w:rsidRPr="00E0610A" w:rsidRDefault="00E0610A" w:rsidP="00E0610A">
      <w:pPr>
        <w:widowControl/>
        <w:numPr>
          <w:ilvl w:val="0"/>
          <w:numId w:val="67"/>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du har planerat och genomfört sex undervisningstillfällen med fokus på vad som efterfrågas inom respektive kunskapsområde ovan</w:t>
      </w:r>
    </w:p>
    <w:p w14:paraId="280297C6" w14:textId="77777777" w:rsidR="00E0610A" w:rsidRPr="00E0610A" w:rsidRDefault="00E0610A" w:rsidP="00E0610A">
      <w:pPr>
        <w:widowControl/>
        <w:numPr>
          <w:ilvl w:val="0"/>
          <w:numId w:val="67"/>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du har reflekterat kring det egna ledarskapet i utbildning och undervisning samt identifierat dina utvecklingsbehov</w:t>
      </w:r>
    </w:p>
    <w:p w14:paraId="06855CBA" w14:textId="77777777" w:rsidR="00E0610A" w:rsidRPr="00E0610A" w:rsidRDefault="00E0610A" w:rsidP="00E0610A">
      <w:pPr>
        <w:widowControl/>
        <w:numPr>
          <w:ilvl w:val="0"/>
          <w:numId w:val="67"/>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du har bifogat dina didaktiska planeringar som bilagor</w:t>
      </w:r>
    </w:p>
    <w:p w14:paraId="4542FE39"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Emphasis"/>
          <w:rFonts w:ascii="Lato" w:hAnsi="Lato"/>
          <w:color w:val="2D3B45"/>
        </w:rPr>
        <w:t>För att uppnå betyget väl godkänt krävs att: </w:t>
      </w:r>
      <w:r>
        <w:rPr>
          <w:rFonts w:ascii="Lato" w:hAnsi="Lato"/>
          <w:color w:val="2D3B45"/>
        </w:rPr>
        <w:t> </w:t>
      </w:r>
    </w:p>
    <w:p w14:paraId="361FA274" w14:textId="77777777" w:rsidR="00E0610A" w:rsidRPr="00E0610A" w:rsidRDefault="00E0610A" w:rsidP="00E0610A">
      <w:pPr>
        <w:widowControl/>
        <w:numPr>
          <w:ilvl w:val="0"/>
          <w:numId w:val="68"/>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du i din text har visat prov på fördjupad förmåga att reflektera kring och problematisera den genomförda undervisningen, ditt ledarskap och kopplingen till olika lärandeperspektiv, med avsevärt stöd i kurslitteraturen </w:t>
      </w:r>
    </w:p>
    <w:p w14:paraId="76A81C7F" w14:textId="77777777" w:rsidR="00E0610A" w:rsidRPr="00E0610A" w:rsidRDefault="00E0610A" w:rsidP="00E0610A">
      <w:pPr>
        <w:widowControl/>
        <w:numPr>
          <w:ilvl w:val="0"/>
          <w:numId w:val="68"/>
        </w:numPr>
        <w:shd w:val="clear" w:color="auto" w:fill="FFFFFF"/>
        <w:autoSpaceDE/>
        <w:autoSpaceDN/>
        <w:spacing w:before="100" w:beforeAutospacing="1" w:after="100" w:afterAutospacing="1"/>
        <w:ind w:left="1095"/>
        <w:rPr>
          <w:rFonts w:ascii="Lato" w:hAnsi="Lato"/>
          <w:color w:val="2D3B45"/>
          <w:lang w:val="sv-SE"/>
        </w:rPr>
      </w:pPr>
      <w:r w:rsidRPr="00E0610A">
        <w:rPr>
          <w:rFonts w:ascii="Lato" w:hAnsi="Lato"/>
          <w:color w:val="2D3B45"/>
          <w:lang w:val="sv-SE"/>
        </w:rPr>
        <w:t>lämnat in en välformulerad text med en tydlig röd tråd genom uppgiftens olika delar</w:t>
      </w:r>
    </w:p>
    <w:p w14:paraId="2A5A249B" w14:textId="77777777" w:rsidR="00E0610A" w:rsidRDefault="00E0610A" w:rsidP="00E0610A">
      <w:pPr>
        <w:pStyle w:val="NormalWeb"/>
        <w:shd w:val="clear" w:color="auto" w:fill="FFFFFF"/>
        <w:spacing w:before="180" w:beforeAutospacing="0" w:after="180" w:afterAutospacing="0"/>
        <w:rPr>
          <w:rFonts w:ascii="Lato" w:hAnsi="Lato"/>
          <w:color w:val="2D3B45"/>
        </w:rPr>
      </w:pPr>
      <w:r>
        <w:rPr>
          <w:rStyle w:val="Strong"/>
          <w:rFonts w:ascii="Lato" w:hAnsi="Lato"/>
          <w:color w:val="2D3B45"/>
        </w:rPr>
        <w:t>Förtydligande om vad som gäller angående plagiat:  </w:t>
      </w:r>
    </w:p>
    <w:p w14:paraId="5F3B1A82" w14:textId="77777777" w:rsidR="00E0610A" w:rsidRDefault="00E0610A" w:rsidP="00E0610A">
      <w:pPr>
        <w:pStyle w:val="NormalWeb"/>
        <w:shd w:val="clear" w:color="auto" w:fill="FFFFFF"/>
        <w:spacing w:before="0" w:beforeAutospacing="0" w:after="0" w:afterAutospacing="0"/>
        <w:rPr>
          <w:rFonts w:ascii="Lato" w:hAnsi="Lato"/>
          <w:color w:val="2D3B45"/>
        </w:rPr>
      </w:pPr>
      <w:r>
        <w:rPr>
          <w:rFonts w:ascii="Lato" w:hAnsi="Lato"/>
          <w:color w:val="2D3B45"/>
        </w:rPr>
        <w:t>Texten skrivs individuellt och vi vill påminna om att all misstanke om plagiat kommer att anmälas. Vi kör plagiatkontroller, ibland som stickprov och ibland på alla inlämnade texter. Observera att det inte är tillåtet att återge en annan författares text utan att ange källan. Som plagiat räknas även citering/ referering av litteratur som ej tydliggörs. Dvs när texter återges ordagrant är det citat och ni måste då markera med citattecken och ange sidnummer. Likväl ska text som användas som refererat omformuleras, dvs. inte formuleras nästan ordagrant som i originalkällan. Se följande länk till LTU:s hemsida angående fusk och plagiat: </w:t>
      </w:r>
      <w:hyperlink r:id="rId11" w:tgtFrame="_blank" w:history="1">
        <w:r>
          <w:rPr>
            <w:rStyle w:val="Hyperlink"/>
            <w:rFonts w:ascii="Lato" w:eastAsia="Calibri" w:hAnsi="Lato"/>
          </w:rPr>
          <w:t xml:space="preserve">https://www.ltu.se/student/Planera/Mina-rattigheter-och-skyldigheter/Fusk-och-plagiat-1.82281Links to an </w:t>
        </w:r>
        <w:proofErr w:type="spellStart"/>
        <w:r>
          <w:rPr>
            <w:rStyle w:val="Hyperlink"/>
            <w:rFonts w:ascii="Lato" w:eastAsia="Calibri" w:hAnsi="Lato"/>
          </w:rPr>
          <w:t>external</w:t>
        </w:r>
        <w:proofErr w:type="spellEnd"/>
        <w:r>
          <w:rPr>
            <w:rStyle w:val="Hyperlink"/>
            <w:rFonts w:ascii="Lato" w:eastAsia="Calibri" w:hAnsi="Lato"/>
          </w:rPr>
          <w:t xml:space="preserve"> </w:t>
        </w:r>
        <w:proofErr w:type="spellStart"/>
        <w:r>
          <w:rPr>
            <w:rStyle w:val="Hyperlink"/>
            <w:rFonts w:ascii="Lato" w:eastAsia="Calibri" w:hAnsi="Lato"/>
          </w:rPr>
          <w:t>site.</w:t>
        </w:r>
        <w:r>
          <w:rPr>
            <w:rStyle w:val="screenreader-only"/>
            <w:rFonts w:ascii="Lato" w:hAnsi="Lato"/>
            <w:color w:val="0000FF"/>
            <w:u w:val="single"/>
            <w:bdr w:val="none" w:sz="0" w:space="0" w:color="auto" w:frame="1"/>
          </w:rPr>
          <w:t>Links</w:t>
        </w:r>
        <w:proofErr w:type="spellEnd"/>
        <w:r>
          <w:rPr>
            <w:rStyle w:val="screenreader-only"/>
            <w:rFonts w:ascii="Lato" w:hAnsi="Lato"/>
            <w:color w:val="0000FF"/>
            <w:u w:val="single"/>
            <w:bdr w:val="none" w:sz="0" w:space="0" w:color="auto" w:frame="1"/>
          </w:rPr>
          <w:t xml:space="preserve"> to an </w:t>
        </w:r>
        <w:proofErr w:type="spellStart"/>
        <w:r>
          <w:rPr>
            <w:rStyle w:val="screenreader-only"/>
            <w:rFonts w:ascii="Lato" w:hAnsi="Lato"/>
            <w:color w:val="0000FF"/>
            <w:u w:val="single"/>
            <w:bdr w:val="none" w:sz="0" w:space="0" w:color="auto" w:frame="1"/>
          </w:rPr>
          <w:t>external</w:t>
        </w:r>
        <w:proofErr w:type="spellEnd"/>
        <w:r>
          <w:rPr>
            <w:rStyle w:val="screenreader-only"/>
            <w:rFonts w:ascii="Lato" w:hAnsi="Lato"/>
            <w:color w:val="0000FF"/>
            <w:u w:val="single"/>
            <w:bdr w:val="none" w:sz="0" w:space="0" w:color="auto" w:frame="1"/>
          </w:rPr>
          <w:t xml:space="preserve"> site.</w:t>
        </w:r>
      </w:hyperlink>
    </w:p>
    <w:p w14:paraId="572840B2" w14:textId="77777777" w:rsidR="00DE176B" w:rsidRDefault="00DE176B" w:rsidP="00E0610A">
      <w:pPr>
        <w:pStyle w:val="NormalWeb"/>
        <w:shd w:val="clear" w:color="auto" w:fill="FFFFFF"/>
        <w:spacing w:before="180" w:beforeAutospacing="0" w:after="180" w:afterAutospacing="0"/>
        <w:rPr>
          <w:rFonts w:ascii="Arial" w:hAnsi="Arial" w:cs="Arial"/>
          <w:color w:val="4F81BD" w:themeColor="accent1"/>
        </w:rPr>
      </w:pPr>
    </w:p>
    <w:sectPr w:rsidR="00DE176B" w:rsidSect="009B0EB0">
      <w:pgSz w:w="11910" w:h="16840"/>
      <w:pgMar w:top="1380" w:right="128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C5DB" w14:textId="77777777" w:rsidR="0047384E" w:rsidRDefault="0047384E" w:rsidP="00F62017">
      <w:r>
        <w:separator/>
      </w:r>
    </w:p>
  </w:endnote>
  <w:endnote w:type="continuationSeparator" w:id="0">
    <w:p w14:paraId="680D3366" w14:textId="77777777" w:rsidR="0047384E" w:rsidRDefault="0047384E" w:rsidP="00F62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E22A" w14:textId="77777777" w:rsidR="0047384E" w:rsidRDefault="0047384E" w:rsidP="00F62017">
      <w:r>
        <w:separator/>
      </w:r>
    </w:p>
  </w:footnote>
  <w:footnote w:type="continuationSeparator" w:id="0">
    <w:p w14:paraId="693CD1F6" w14:textId="77777777" w:rsidR="0047384E" w:rsidRDefault="0047384E" w:rsidP="00F62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952"/>
    <w:multiLevelType w:val="multilevel"/>
    <w:tmpl w:val="FE42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762C9"/>
    <w:multiLevelType w:val="multilevel"/>
    <w:tmpl w:val="2EF0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A4C7F"/>
    <w:multiLevelType w:val="multilevel"/>
    <w:tmpl w:val="C23A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40945"/>
    <w:multiLevelType w:val="multilevel"/>
    <w:tmpl w:val="B704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C75917"/>
    <w:multiLevelType w:val="multilevel"/>
    <w:tmpl w:val="33801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25B7D"/>
    <w:multiLevelType w:val="multilevel"/>
    <w:tmpl w:val="0294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195011"/>
    <w:multiLevelType w:val="multilevel"/>
    <w:tmpl w:val="BE42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542040"/>
    <w:multiLevelType w:val="multilevel"/>
    <w:tmpl w:val="DE506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F64BDA"/>
    <w:multiLevelType w:val="multilevel"/>
    <w:tmpl w:val="742C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F25259"/>
    <w:multiLevelType w:val="multilevel"/>
    <w:tmpl w:val="C7F6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EC5173"/>
    <w:multiLevelType w:val="multilevel"/>
    <w:tmpl w:val="DC22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AA46E3"/>
    <w:multiLevelType w:val="hybridMultilevel"/>
    <w:tmpl w:val="F43EAD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3892DFA"/>
    <w:multiLevelType w:val="multilevel"/>
    <w:tmpl w:val="F188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EC1C69"/>
    <w:multiLevelType w:val="multilevel"/>
    <w:tmpl w:val="1C26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E44BA4"/>
    <w:multiLevelType w:val="multilevel"/>
    <w:tmpl w:val="505C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755465"/>
    <w:multiLevelType w:val="multilevel"/>
    <w:tmpl w:val="DD14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AF7A51"/>
    <w:multiLevelType w:val="multilevel"/>
    <w:tmpl w:val="85C419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A92965"/>
    <w:multiLevelType w:val="multilevel"/>
    <w:tmpl w:val="A3266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2342BA"/>
    <w:multiLevelType w:val="multilevel"/>
    <w:tmpl w:val="14127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DF3FA2"/>
    <w:multiLevelType w:val="multilevel"/>
    <w:tmpl w:val="F602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AE49EA"/>
    <w:multiLevelType w:val="multilevel"/>
    <w:tmpl w:val="A900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085450"/>
    <w:multiLevelType w:val="multilevel"/>
    <w:tmpl w:val="A144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1068EA"/>
    <w:multiLevelType w:val="multilevel"/>
    <w:tmpl w:val="50FE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C1461D"/>
    <w:multiLevelType w:val="hybridMultilevel"/>
    <w:tmpl w:val="018CAEAE"/>
    <w:lvl w:ilvl="0" w:tplc="F4B2DD5C">
      <w:numFmt w:val="bullet"/>
      <w:lvlText w:val="-"/>
      <w:lvlJc w:val="left"/>
      <w:pPr>
        <w:ind w:left="115" w:hanging="118"/>
      </w:pPr>
      <w:rPr>
        <w:rFonts w:ascii="Calibri" w:eastAsia="Calibri" w:hAnsi="Calibri" w:cs="Calibri" w:hint="default"/>
        <w:w w:val="100"/>
        <w:sz w:val="22"/>
        <w:szCs w:val="22"/>
      </w:rPr>
    </w:lvl>
    <w:lvl w:ilvl="1" w:tplc="B2620696">
      <w:numFmt w:val="bullet"/>
      <w:lvlText w:val="•"/>
      <w:lvlJc w:val="left"/>
      <w:pPr>
        <w:ind w:left="1518" w:hanging="1304"/>
      </w:pPr>
      <w:rPr>
        <w:rFonts w:ascii="Calibri" w:eastAsia="Calibri" w:hAnsi="Calibri" w:cs="Calibri" w:hint="default"/>
        <w:w w:val="100"/>
        <w:sz w:val="22"/>
        <w:szCs w:val="22"/>
      </w:rPr>
    </w:lvl>
    <w:lvl w:ilvl="2" w:tplc="014AD8E6">
      <w:numFmt w:val="bullet"/>
      <w:lvlText w:val="•"/>
      <w:lvlJc w:val="left"/>
      <w:pPr>
        <w:ind w:left="2371" w:hanging="1304"/>
      </w:pPr>
      <w:rPr>
        <w:rFonts w:hint="default"/>
      </w:rPr>
    </w:lvl>
    <w:lvl w:ilvl="3" w:tplc="88687758">
      <w:numFmt w:val="bullet"/>
      <w:lvlText w:val="•"/>
      <w:lvlJc w:val="left"/>
      <w:pPr>
        <w:ind w:left="3223" w:hanging="1304"/>
      </w:pPr>
      <w:rPr>
        <w:rFonts w:hint="default"/>
      </w:rPr>
    </w:lvl>
    <w:lvl w:ilvl="4" w:tplc="CA7C9D46">
      <w:numFmt w:val="bullet"/>
      <w:lvlText w:val="•"/>
      <w:lvlJc w:val="left"/>
      <w:pPr>
        <w:ind w:left="4075" w:hanging="1304"/>
      </w:pPr>
      <w:rPr>
        <w:rFonts w:hint="default"/>
      </w:rPr>
    </w:lvl>
    <w:lvl w:ilvl="5" w:tplc="06822946">
      <w:numFmt w:val="bullet"/>
      <w:lvlText w:val="•"/>
      <w:lvlJc w:val="left"/>
      <w:pPr>
        <w:ind w:left="4927" w:hanging="1304"/>
      </w:pPr>
      <w:rPr>
        <w:rFonts w:hint="default"/>
      </w:rPr>
    </w:lvl>
    <w:lvl w:ilvl="6" w:tplc="C8749F4C">
      <w:numFmt w:val="bullet"/>
      <w:lvlText w:val="•"/>
      <w:lvlJc w:val="left"/>
      <w:pPr>
        <w:ind w:left="5779" w:hanging="1304"/>
      </w:pPr>
      <w:rPr>
        <w:rFonts w:hint="default"/>
      </w:rPr>
    </w:lvl>
    <w:lvl w:ilvl="7" w:tplc="B78CF964">
      <w:numFmt w:val="bullet"/>
      <w:lvlText w:val="•"/>
      <w:lvlJc w:val="left"/>
      <w:pPr>
        <w:ind w:left="6630" w:hanging="1304"/>
      </w:pPr>
      <w:rPr>
        <w:rFonts w:hint="default"/>
      </w:rPr>
    </w:lvl>
    <w:lvl w:ilvl="8" w:tplc="1878F1C6">
      <w:numFmt w:val="bullet"/>
      <w:lvlText w:val="•"/>
      <w:lvlJc w:val="left"/>
      <w:pPr>
        <w:ind w:left="7482" w:hanging="1304"/>
      </w:pPr>
      <w:rPr>
        <w:rFonts w:hint="default"/>
      </w:rPr>
    </w:lvl>
  </w:abstractNum>
  <w:abstractNum w:abstractNumId="24" w15:restartNumberingAfterBreak="0">
    <w:nsid w:val="296124BD"/>
    <w:multiLevelType w:val="multilevel"/>
    <w:tmpl w:val="1A9E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D4777B"/>
    <w:multiLevelType w:val="multilevel"/>
    <w:tmpl w:val="D890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BB1534"/>
    <w:multiLevelType w:val="multilevel"/>
    <w:tmpl w:val="1BF2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051597B"/>
    <w:multiLevelType w:val="multilevel"/>
    <w:tmpl w:val="3E1C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37E2BCB"/>
    <w:multiLevelType w:val="multilevel"/>
    <w:tmpl w:val="A1E2F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3870DB4"/>
    <w:multiLevelType w:val="multilevel"/>
    <w:tmpl w:val="D07A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460EE4"/>
    <w:multiLevelType w:val="multilevel"/>
    <w:tmpl w:val="CB10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605DA7"/>
    <w:multiLevelType w:val="multilevel"/>
    <w:tmpl w:val="49C4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9D6F89"/>
    <w:multiLevelType w:val="multilevel"/>
    <w:tmpl w:val="6A22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6605DE"/>
    <w:multiLevelType w:val="multilevel"/>
    <w:tmpl w:val="742A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0350357"/>
    <w:multiLevelType w:val="multilevel"/>
    <w:tmpl w:val="BA42F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E15395"/>
    <w:multiLevelType w:val="multilevel"/>
    <w:tmpl w:val="8F6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47C7C6E"/>
    <w:multiLevelType w:val="multilevel"/>
    <w:tmpl w:val="BF66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0D367D"/>
    <w:multiLevelType w:val="multilevel"/>
    <w:tmpl w:val="4564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933571"/>
    <w:multiLevelType w:val="multilevel"/>
    <w:tmpl w:val="F2928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FD5512"/>
    <w:multiLevelType w:val="multilevel"/>
    <w:tmpl w:val="D6E8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DD7642D"/>
    <w:multiLevelType w:val="multilevel"/>
    <w:tmpl w:val="DAF4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2C306F"/>
    <w:multiLevelType w:val="multilevel"/>
    <w:tmpl w:val="9B78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513BA2"/>
    <w:multiLevelType w:val="multilevel"/>
    <w:tmpl w:val="09A6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6D2658"/>
    <w:multiLevelType w:val="hybridMultilevel"/>
    <w:tmpl w:val="6974ECE4"/>
    <w:lvl w:ilvl="0" w:tplc="A77CC4D2">
      <w:start w:val="1"/>
      <w:numFmt w:val="decimal"/>
      <w:lvlText w:val="%1."/>
      <w:lvlJc w:val="left"/>
      <w:pPr>
        <w:ind w:left="935" w:hanging="361"/>
      </w:pPr>
      <w:rPr>
        <w:rFonts w:ascii="Calibri" w:eastAsia="Calibri" w:hAnsi="Calibri" w:cs="Calibri" w:hint="default"/>
        <w:w w:val="100"/>
        <w:sz w:val="22"/>
        <w:szCs w:val="22"/>
      </w:rPr>
    </w:lvl>
    <w:lvl w:ilvl="1" w:tplc="21063A58">
      <w:numFmt w:val="bullet"/>
      <w:lvlText w:val="•"/>
      <w:lvlJc w:val="left"/>
      <w:pPr>
        <w:ind w:left="1788" w:hanging="361"/>
      </w:pPr>
      <w:rPr>
        <w:rFonts w:hint="default"/>
      </w:rPr>
    </w:lvl>
    <w:lvl w:ilvl="2" w:tplc="D354B87C">
      <w:numFmt w:val="bullet"/>
      <w:lvlText w:val="•"/>
      <w:lvlJc w:val="left"/>
      <w:pPr>
        <w:ind w:left="2637" w:hanging="361"/>
      </w:pPr>
      <w:rPr>
        <w:rFonts w:hint="default"/>
      </w:rPr>
    </w:lvl>
    <w:lvl w:ilvl="3" w:tplc="F68E557E">
      <w:numFmt w:val="bullet"/>
      <w:lvlText w:val="•"/>
      <w:lvlJc w:val="left"/>
      <w:pPr>
        <w:ind w:left="3485" w:hanging="361"/>
      </w:pPr>
      <w:rPr>
        <w:rFonts w:hint="default"/>
      </w:rPr>
    </w:lvl>
    <w:lvl w:ilvl="4" w:tplc="5A70E49A">
      <w:numFmt w:val="bullet"/>
      <w:lvlText w:val="•"/>
      <w:lvlJc w:val="left"/>
      <w:pPr>
        <w:ind w:left="4334" w:hanging="361"/>
      </w:pPr>
      <w:rPr>
        <w:rFonts w:hint="default"/>
      </w:rPr>
    </w:lvl>
    <w:lvl w:ilvl="5" w:tplc="684A3CA0">
      <w:numFmt w:val="bullet"/>
      <w:lvlText w:val="•"/>
      <w:lvlJc w:val="left"/>
      <w:pPr>
        <w:ind w:left="5183" w:hanging="361"/>
      </w:pPr>
      <w:rPr>
        <w:rFonts w:hint="default"/>
      </w:rPr>
    </w:lvl>
    <w:lvl w:ilvl="6" w:tplc="4FAE4BBC">
      <w:numFmt w:val="bullet"/>
      <w:lvlText w:val="•"/>
      <w:lvlJc w:val="left"/>
      <w:pPr>
        <w:ind w:left="6031" w:hanging="361"/>
      </w:pPr>
      <w:rPr>
        <w:rFonts w:hint="default"/>
      </w:rPr>
    </w:lvl>
    <w:lvl w:ilvl="7" w:tplc="BDB8D266">
      <w:numFmt w:val="bullet"/>
      <w:lvlText w:val="•"/>
      <w:lvlJc w:val="left"/>
      <w:pPr>
        <w:ind w:left="6880" w:hanging="361"/>
      </w:pPr>
      <w:rPr>
        <w:rFonts w:hint="default"/>
      </w:rPr>
    </w:lvl>
    <w:lvl w:ilvl="8" w:tplc="1C64B2FC">
      <w:numFmt w:val="bullet"/>
      <w:lvlText w:val="•"/>
      <w:lvlJc w:val="left"/>
      <w:pPr>
        <w:ind w:left="7729" w:hanging="361"/>
      </w:pPr>
      <w:rPr>
        <w:rFonts w:hint="default"/>
      </w:rPr>
    </w:lvl>
  </w:abstractNum>
  <w:abstractNum w:abstractNumId="44" w15:restartNumberingAfterBreak="0">
    <w:nsid w:val="588B1672"/>
    <w:multiLevelType w:val="hybridMultilevel"/>
    <w:tmpl w:val="F8F0DB2A"/>
    <w:lvl w:ilvl="0" w:tplc="9E9688F0">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5978222B"/>
    <w:multiLevelType w:val="multilevel"/>
    <w:tmpl w:val="EAEE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DF66544"/>
    <w:multiLevelType w:val="multilevel"/>
    <w:tmpl w:val="6D52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6D25488"/>
    <w:multiLevelType w:val="multilevel"/>
    <w:tmpl w:val="54F2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70151BC"/>
    <w:multiLevelType w:val="multilevel"/>
    <w:tmpl w:val="E36E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6A0F28"/>
    <w:multiLevelType w:val="multilevel"/>
    <w:tmpl w:val="69B4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770E4C"/>
    <w:multiLevelType w:val="multilevel"/>
    <w:tmpl w:val="6C32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CD47D8"/>
    <w:multiLevelType w:val="multilevel"/>
    <w:tmpl w:val="DF32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134ADA"/>
    <w:multiLevelType w:val="multilevel"/>
    <w:tmpl w:val="95DA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A503B02"/>
    <w:multiLevelType w:val="multilevel"/>
    <w:tmpl w:val="0EC0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B766BA3"/>
    <w:multiLevelType w:val="multilevel"/>
    <w:tmpl w:val="3A5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C124F6E"/>
    <w:multiLevelType w:val="multilevel"/>
    <w:tmpl w:val="D9F2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5E22ED"/>
    <w:multiLevelType w:val="multilevel"/>
    <w:tmpl w:val="4A66B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F9D20DA"/>
    <w:multiLevelType w:val="multilevel"/>
    <w:tmpl w:val="ECFC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3F4C31"/>
    <w:multiLevelType w:val="hybridMultilevel"/>
    <w:tmpl w:val="8CC26446"/>
    <w:lvl w:ilvl="0" w:tplc="60400994">
      <w:start w:val="1"/>
      <w:numFmt w:val="decimal"/>
      <w:lvlText w:val="%1."/>
      <w:lvlJc w:val="left"/>
      <w:pPr>
        <w:ind w:left="936" w:hanging="362"/>
      </w:pPr>
      <w:rPr>
        <w:rFonts w:ascii="Calibri" w:eastAsia="Calibri" w:hAnsi="Calibri" w:cs="Calibri" w:hint="default"/>
        <w:w w:val="100"/>
        <w:sz w:val="22"/>
        <w:szCs w:val="22"/>
      </w:rPr>
    </w:lvl>
    <w:lvl w:ilvl="1" w:tplc="ECC83E04">
      <w:numFmt w:val="bullet"/>
      <w:lvlText w:val="•"/>
      <w:lvlJc w:val="left"/>
      <w:pPr>
        <w:ind w:left="1776" w:hanging="362"/>
      </w:pPr>
      <w:rPr>
        <w:rFonts w:hint="default"/>
      </w:rPr>
    </w:lvl>
    <w:lvl w:ilvl="2" w:tplc="AEBE2280">
      <w:numFmt w:val="bullet"/>
      <w:lvlText w:val="•"/>
      <w:lvlJc w:val="left"/>
      <w:pPr>
        <w:ind w:left="2613" w:hanging="362"/>
      </w:pPr>
      <w:rPr>
        <w:rFonts w:hint="default"/>
      </w:rPr>
    </w:lvl>
    <w:lvl w:ilvl="3" w:tplc="D3480F16">
      <w:numFmt w:val="bullet"/>
      <w:lvlText w:val="•"/>
      <w:lvlJc w:val="left"/>
      <w:pPr>
        <w:ind w:left="3449" w:hanging="362"/>
      </w:pPr>
      <w:rPr>
        <w:rFonts w:hint="default"/>
      </w:rPr>
    </w:lvl>
    <w:lvl w:ilvl="4" w:tplc="0D749B0C">
      <w:numFmt w:val="bullet"/>
      <w:lvlText w:val="•"/>
      <w:lvlJc w:val="left"/>
      <w:pPr>
        <w:ind w:left="4286" w:hanging="362"/>
      </w:pPr>
      <w:rPr>
        <w:rFonts w:hint="default"/>
      </w:rPr>
    </w:lvl>
    <w:lvl w:ilvl="5" w:tplc="8EC46EE4">
      <w:numFmt w:val="bullet"/>
      <w:lvlText w:val="•"/>
      <w:lvlJc w:val="left"/>
      <w:pPr>
        <w:ind w:left="5123" w:hanging="362"/>
      </w:pPr>
      <w:rPr>
        <w:rFonts w:hint="default"/>
      </w:rPr>
    </w:lvl>
    <w:lvl w:ilvl="6" w:tplc="7A00DD82">
      <w:numFmt w:val="bullet"/>
      <w:lvlText w:val="•"/>
      <w:lvlJc w:val="left"/>
      <w:pPr>
        <w:ind w:left="5959" w:hanging="362"/>
      </w:pPr>
      <w:rPr>
        <w:rFonts w:hint="default"/>
      </w:rPr>
    </w:lvl>
    <w:lvl w:ilvl="7" w:tplc="7CA2C0A0">
      <w:numFmt w:val="bullet"/>
      <w:lvlText w:val="•"/>
      <w:lvlJc w:val="left"/>
      <w:pPr>
        <w:ind w:left="6796" w:hanging="362"/>
      </w:pPr>
      <w:rPr>
        <w:rFonts w:hint="default"/>
      </w:rPr>
    </w:lvl>
    <w:lvl w:ilvl="8" w:tplc="4EF47FA6">
      <w:numFmt w:val="bullet"/>
      <w:lvlText w:val="•"/>
      <w:lvlJc w:val="left"/>
      <w:pPr>
        <w:ind w:left="7633" w:hanging="362"/>
      </w:pPr>
      <w:rPr>
        <w:rFonts w:hint="default"/>
      </w:rPr>
    </w:lvl>
  </w:abstractNum>
  <w:abstractNum w:abstractNumId="59" w15:restartNumberingAfterBreak="0">
    <w:nsid w:val="72F149D4"/>
    <w:multiLevelType w:val="hybridMultilevel"/>
    <w:tmpl w:val="D7B02742"/>
    <w:lvl w:ilvl="0" w:tplc="CCF46804">
      <w:start w:val="1"/>
      <w:numFmt w:val="upp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0" w15:restartNumberingAfterBreak="0">
    <w:nsid w:val="73222ED6"/>
    <w:multiLevelType w:val="multilevel"/>
    <w:tmpl w:val="159A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F95109"/>
    <w:multiLevelType w:val="multilevel"/>
    <w:tmpl w:val="18D2A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5260DBC"/>
    <w:multiLevelType w:val="multilevel"/>
    <w:tmpl w:val="40CA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EA585B"/>
    <w:multiLevelType w:val="multilevel"/>
    <w:tmpl w:val="C08C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9853007"/>
    <w:multiLevelType w:val="hybridMultilevel"/>
    <w:tmpl w:val="4DF626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5" w15:restartNumberingAfterBreak="0">
    <w:nsid w:val="7B275E43"/>
    <w:multiLevelType w:val="multilevel"/>
    <w:tmpl w:val="0828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B4F5C2B"/>
    <w:multiLevelType w:val="hybridMultilevel"/>
    <w:tmpl w:val="2A729DEA"/>
    <w:lvl w:ilvl="0" w:tplc="BEE4D0EA">
      <w:numFmt w:val="bullet"/>
      <w:lvlText w:val="-"/>
      <w:lvlJc w:val="left"/>
      <w:pPr>
        <w:ind w:left="102" w:hanging="168"/>
      </w:pPr>
      <w:rPr>
        <w:rFonts w:ascii="Calibri" w:eastAsia="Calibri" w:hAnsi="Calibri" w:cs="Calibri" w:hint="default"/>
        <w:b/>
        <w:bCs/>
        <w:w w:val="100"/>
        <w:sz w:val="22"/>
        <w:szCs w:val="22"/>
      </w:rPr>
    </w:lvl>
    <w:lvl w:ilvl="1" w:tplc="197A9E58">
      <w:numFmt w:val="bullet"/>
      <w:lvlText w:val="•"/>
      <w:lvlJc w:val="left"/>
      <w:pPr>
        <w:ind w:left="1010" w:hanging="168"/>
      </w:pPr>
      <w:rPr>
        <w:rFonts w:hint="default"/>
      </w:rPr>
    </w:lvl>
    <w:lvl w:ilvl="2" w:tplc="1B9ED962">
      <w:numFmt w:val="bullet"/>
      <w:lvlText w:val="•"/>
      <w:lvlJc w:val="left"/>
      <w:pPr>
        <w:ind w:left="1920" w:hanging="168"/>
      </w:pPr>
      <w:rPr>
        <w:rFonts w:hint="default"/>
      </w:rPr>
    </w:lvl>
    <w:lvl w:ilvl="3" w:tplc="26666322">
      <w:numFmt w:val="bullet"/>
      <w:lvlText w:val="•"/>
      <w:lvlJc w:val="left"/>
      <w:pPr>
        <w:ind w:left="2830" w:hanging="168"/>
      </w:pPr>
      <w:rPr>
        <w:rFonts w:hint="default"/>
      </w:rPr>
    </w:lvl>
    <w:lvl w:ilvl="4" w:tplc="80C6B2DA">
      <w:numFmt w:val="bullet"/>
      <w:lvlText w:val="•"/>
      <w:lvlJc w:val="left"/>
      <w:pPr>
        <w:ind w:left="3740" w:hanging="168"/>
      </w:pPr>
      <w:rPr>
        <w:rFonts w:hint="default"/>
      </w:rPr>
    </w:lvl>
    <w:lvl w:ilvl="5" w:tplc="D332C0D2">
      <w:numFmt w:val="bullet"/>
      <w:lvlText w:val="•"/>
      <w:lvlJc w:val="left"/>
      <w:pPr>
        <w:ind w:left="4650" w:hanging="168"/>
      </w:pPr>
      <w:rPr>
        <w:rFonts w:hint="default"/>
      </w:rPr>
    </w:lvl>
    <w:lvl w:ilvl="6" w:tplc="D75C908A">
      <w:numFmt w:val="bullet"/>
      <w:lvlText w:val="•"/>
      <w:lvlJc w:val="left"/>
      <w:pPr>
        <w:ind w:left="5560" w:hanging="168"/>
      </w:pPr>
      <w:rPr>
        <w:rFonts w:hint="default"/>
      </w:rPr>
    </w:lvl>
    <w:lvl w:ilvl="7" w:tplc="63065A44">
      <w:numFmt w:val="bullet"/>
      <w:lvlText w:val="•"/>
      <w:lvlJc w:val="left"/>
      <w:pPr>
        <w:ind w:left="6471" w:hanging="168"/>
      </w:pPr>
      <w:rPr>
        <w:rFonts w:hint="default"/>
      </w:rPr>
    </w:lvl>
    <w:lvl w:ilvl="8" w:tplc="54A4AD70">
      <w:numFmt w:val="bullet"/>
      <w:lvlText w:val="•"/>
      <w:lvlJc w:val="left"/>
      <w:pPr>
        <w:ind w:left="7381" w:hanging="168"/>
      </w:pPr>
      <w:rPr>
        <w:rFonts w:hint="default"/>
      </w:rPr>
    </w:lvl>
  </w:abstractNum>
  <w:abstractNum w:abstractNumId="67" w15:restartNumberingAfterBreak="0">
    <w:nsid w:val="7B857918"/>
    <w:multiLevelType w:val="multilevel"/>
    <w:tmpl w:val="D76A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3802169">
    <w:abstractNumId w:val="43"/>
  </w:num>
  <w:num w:numId="2" w16cid:durableId="1834292956">
    <w:abstractNumId w:val="66"/>
  </w:num>
  <w:num w:numId="3" w16cid:durableId="1681539295">
    <w:abstractNumId w:val="23"/>
  </w:num>
  <w:num w:numId="4" w16cid:durableId="814689053">
    <w:abstractNumId w:val="58"/>
  </w:num>
  <w:num w:numId="5" w16cid:durableId="1705248387">
    <w:abstractNumId w:val="11"/>
  </w:num>
  <w:num w:numId="6" w16cid:durableId="41099315">
    <w:abstractNumId w:val="60"/>
  </w:num>
  <w:num w:numId="7" w16cid:durableId="2065058098">
    <w:abstractNumId w:val="13"/>
  </w:num>
  <w:num w:numId="8" w16cid:durableId="1354578283">
    <w:abstractNumId w:val="25"/>
  </w:num>
  <w:num w:numId="9" w16cid:durableId="2073001629">
    <w:abstractNumId w:val="39"/>
  </w:num>
  <w:num w:numId="10" w16cid:durableId="747731843">
    <w:abstractNumId w:val="2"/>
  </w:num>
  <w:num w:numId="11" w16cid:durableId="822770579">
    <w:abstractNumId w:val="45"/>
  </w:num>
  <w:num w:numId="12" w16cid:durableId="62602023">
    <w:abstractNumId w:val="42"/>
  </w:num>
  <w:num w:numId="13" w16cid:durableId="343480028">
    <w:abstractNumId w:val="54"/>
  </w:num>
  <w:num w:numId="14" w16cid:durableId="1112288667">
    <w:abstractNumId w:val="44"/>
  </w:num>
  <w:num w:numId="15" w16cid:durableId="2084522731">
    <w:abstractNumId w:val="21"/>
  </w:num>
  <w:num w:numId="16" w16cid:durableId="1679387801">
    <w:abstractNumId w:val="26"/>
  </w:num>
  <w:num w:numId="17" w16cid:durableId="1814055863">
    <w:abstractNumId w:val="1"/>
  </w:num>
  <w:num w:numId="18" w16cid:durableId="1636373318">
    <w:abstractNumId w:val="12"/>
  </w:num>
  <w:num w:numId="19" w16cid:durableId="147213340">
    <w:abstractNumId w:val="40"/>
  </w:num>
  <w:num w:numId="20" w16cid:durableId="42220983">
    <w:abstractNumId w:val="48"/>
  </w:num>
  <w:num w:numId="21" w16cid:durableId="1181969365">
    <w:abstractNumId w:val="38"/>
  </w:num>
  <w:num w:numId="22" w16cid:durableId="447547749">
    <w:abstractNumId w:val="10"/>
  </w:num>
  <w:num w:numId="23" w16cid:durableId="527715228">
    <w:abstractNumId w:val="7"/>
  </w:num>
  <w:num w:numId="24" w16cid:durableId="1408961291">
    <w:abstractNumId w:val="52"/>
  </w:num>
  <w:num w:numId="25" w16cid:durableId="1545017502">
    <w:abstractNumId w:val="5"/>
  </w:num>
  <w:num w:numId="26" w16cid:durableId="273483308">
    <w:abstractNumId w:val="51"/>
  </w:num>
  <w:num w:numId="27" w16cid:durableId="1459371007">
    <w:abstractNumId w:val="59"/>
  </w:num>
  <w:num w:numId="28" w16cid:durableId="838810487">
    <w:abstractNumId w:val="63"/>
  </w:num>
  <w:num w:numId="29" w16cid:durableId="1987277981">
    <w:abstractNumId w:val="27"/>
  </w:num>
  <w:num w:numId="30" w16cid:durableId="1812823708">
    <w:abstractNumId w:val="3"/>
  </w:num>
  <w:num w:numId="31" w16cid:durableId="1770272855">
    <w:abstractNumId w:val="22"/>
  </w:num>
  <w:num w:numId="32" w16cid:durableId="249046453">
    <w:abstractNumId w:val="17"/>
  </w:num>
  <w:num w:numId="33" w16cid:durableId="1542815608">
    <w:abstractNumId w:val="35"/>
  </w:num>
  <w:num w:numId="34" w16cid:durableId="1948612066">
    <w:abstractNumId w:val="67"/>
  </w:num>
  <w:num w:numId="35" w16cid:durableId="886337259">
    <w:abstractNumId w:val="30"/>
  </w:num>
  <w:num w:numId="36" w16cid:durableId="39014966">
    <w:abstractNumId w:val="24"/>
  </w:num>
  <w:num w:numId="37" w16cid:durableId="410394759">
    <w:abstractNumId w:val="28"/>
  </w:num>
  <w:num w:numId="38" w16cid:durableId="151677117">
    <w:abstractNumId w:val="64"/>
  </w:num>
  <w:num w:numId="39" w16cid:durableId="1433167664">
    <w:abstractNumId w:val="32"/>
  </w:num>
  <w:num w:numId="40" w16cid:durableId="1996100541">
    <w:abstractNumId w:val="61"/>
  </w:num>
  <w:num w:numId="41" w16cid:durableId="509756123">
    <w:abstractNumId w:val="47"/>
  </w:num>
  <w:num w:numId="42" w16cid:durableId="2139489102">
    <w:abstractNumId w:val="4"/>
  </w:num>
  <w:num w:numId="43" w16cid:durableId="1121076321">
    <w:abstractNumId w:val="57"/>
  </w:num>
  <w:num w:numId="44" w16cid:durableId="197620628">
    <w:abstractNumId w:val="62"/>
  </w:num>
  <w:num w:numId="45" w16cid:durableId="1361397164">
    <w:abstractNumId w:val="33"/>
  </w:num>
  <w:num w:numId="46" w16cid:durableId="692616254">
    <w:abstractNumId w:val="15"/>
  </w:num>
  <w:num w:numId="47" w16cid:durableId="1150753341">
    <w:abstractNumId w:val="14"/>
  </w:num>
  <w:num w:numId="48" w16cid:durableId="1305310523">
    <w:abstractNumId w:val="36"/>
  </w:num>
  <w:num w:numId="49" w16cid:durableId="905802841">
    <w:abstractNumId w:val="31"/>
  </w:num>
  <w:num w:numId="50" w16cid:durableId="1072389082">
    <w:abstractNumId w:val="0"/>
  </w:num>
  <w:num w:numId="51" w16cid:durableId="491988575">
    <w:abstractNumId w:val="65"/>
  </w:num>
  <w:num w:numId="52" w16cid:durableId="421682939">
    <w:abstractNumId w:val="34"/>
  </w:num>
  <w:num w:numId="53" w16cid:durableId="1457866502">
    <w:abstractNumId w:val="16"/>
  </w:num>
  <w:num w:numId="54" w16cid:durableId="1228882824">
    <w:abstractNumId w:val="49"/>
  </w:num>
  <w:num w:numId="55" w16cid:durableId="460264992">
    <w:abstractNumId w:val="56"/>
  </w:num>
  <w:num w:numId="56" w16cid:durableId="2066756524">
    <w:abstractNumId w:val="55"/>
  </w:num>
  <w:num w:numId="57" w16cid:durableId="1377119193">
    <w:abstractNumId w:val="9"/>
  </w:num>
  <w:num w:numId="58" w16cid:durableId="1304652244">
    <w:abstractNumId w:val="53"/>
  </w:num>
  <w:num w:numId="59" w16cid:durableId="1506048131">
    <w:abstractNumId w:val="18"/>
  </w:num>
  <w:num w:numId="60" w16cid:durableId="813906933">
    <w:abstractNumId w:val="8"/>
  </w:num>
  <w:num w:numId="61" w16cid:durableId="1488088417">
    <w:abstractNumId w:val="46"/>
  </w:num>
  <w:num w:numId="62" w16cid:durableId="1871411320">
    <w:abstractNumId w:val="50"/>
  </w:num>
  <w:num w:numId="63" w16cid:durableId="699859161">
    <w:abstractNumId w:val="41"/>
  </w:num>
  <w:num w:numId="64" w16cid:durableId="1872913622">
    <w:abstractNumId w:val="19"/>
  </w:num>
  <w:num w:numId="65" w16cid:durableId="183789144">
    <w:abstractNumId w:val="29"/>
  </w:num>
  <w:num w:numId="66" w16cid:durableId="1134446408">
    <w:abstractNumId w:val="6"/>
  </w:num>
  <w:num w:numId="67" w16cid:durableId="798837271">
    <w:abstractNumId w:val="37"/>
  </w:num>
  <w:num w:numId="68" w16cid:durableId="5408250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0ED"/>
    <w:rsid w:val="00014F7A"/>
    <w:rsid w:val="000C6A90"/>
    <w:rsid w:val="001077D7"/>
    <w:rsid w:val="001B01F2"/>
    <w:rsid w:val="001B2672"/>
    <w:rsid w:val="001C3B34"/>
    <w:rsid w:val="001C6E4F"/>
    <w:rsid w:val="001F14DA"/>
    <w:rsid w:val="001F60E4"/>
    <w:rsid w:val="001F6140"/>
    <w:rsid w:val="00200CE1"/>
    <w:rsid w:val="00221CC9"/>
    <w:rsid w:val="00267DE6"/>
    <w:rsid w:val="002A17FD"/>
    <w:rsid w:val="002C5DD8"/>
    <w:rsid w:val="002D7439"/>
    <w:rsid w:val="003051AF"/>
    <w:rsid w:val="003406C1"/>
    <w:rsid w:val="00385F91"/>
    <w:rsid w:val="003D0264"/>
    <w:rsid w:val="003F5594"/>
    <w:rsid w:val="004659B8"/>
    <w:rsid w:val="0047384E"/>
    <w:rsid w:val="00491CA7"/>
    <w:rsid w:val="00573CEE"/>
    <w:rsid w:val="005C1770"/>
    <w:rsid w:val="005D3EDF"/>
    <w:rsid w:val="006021E7"/>
    <w:rsid w:val="00606033"/>
    <w:rsid w:val="006408EB"/>
    <w:rsid w:val="00646147"/>
    <w:rsid w:val="006871EF"/>
    <w:rsid w:val="00701ECD"/>
    <w:rsid w:val="00721251"/>
    <w:rsid w:val="007A0CF5"/>
    <w:rsid w:val="00827F39"/>
    <w:rsid w:val="008D3F4A"/>
    <w:rsid w:val="008E20ED"/>
    <w:rsid w:val="008E3D9D"/>
    <w:rsid w:val="009B0EB0"/>
    <w:rsid w:val="009C0F8B"/>
    <w:rsid w:val="009E1EF4"/>
    <w:rsid w:val="009F7890"/>
    <w:rsid w:val="00A63F2C"/>
    <w:rsid w:val="00A93DFB"/>
    <w:rsid w:val="00AC32C3"/>
    <w:rsid w:val="00AF4A89"/>
    <w:rsid w:val="00B35A39"/>
    <w:rsid w:val="00B84763"/>
    <w:rsid w:val="00B94481"/>
    <w:rsid w:val="00C57AD5"/>
    <w:rsid w:val="00C74F76"/>
    <w:rsid w:val="00C9472D"/>
    <w:rsid w:val="00D417A5"/>
    <w:rsid w:val="00D6170E"/>
    <w:rsid w:val="00D93776"/>
    <w:rsid w:val="00DA2ADC"/>
    <w:rsid w:val="00DE176B"/>
    <w:rsid w:val="00DF0971"/>
    <w:rsid w:val="00DF3BD4"/>
    <w:rsid w:val="00DF3E1F"/>
    <w:rsid w:val="00E0610A"/>
    <w:rsid w:val="00E07764"/>
    <w:rsid w:val="00E7399B"/>
    <w:rsid w:val="00E956F7"/>
    <w:rsid w:val="00EA2D95"/>
    <w:rsid w:val="00EB12E6"/>
    <w:rsid w:val="00EB65BB"/>
    <w:rsid w:val="00EF07B5"/>
    <w:rsid w:val="00F62017"/>
    <w:rsid w:val="00F776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8BBF"/>
  <w15:docId w15:val="{8AF10FC7-BF52-4A9E-BEEF-53E7D824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7"/>
      <w:ind w:left="215"/>
      <w:outlineLvl w:val="0"/>
    </w:pPr>
    <w:rPr>
      <w:b/>
      <w:bCs/>
      <w:sz w:val="32"/>
      <w:szCs w:val="32"/>
    </w:rPr>
  </w:style>
  <w:style w:type="paragraph" w:styleId="Heading2">
    <w:name w:val="heading 2"/>
    <w:basedOn w:val="Normal"/>
    <w:uiPriority w:val="1"/>
    <w:qFormat/>
    <w:pPr>
      <w:ind w:left="115"/>
      <w:outlineLvl w:val="1"/>
    </w:pPr>
    <w:rPr>
      <w:b/>
      <w:bCs/>
      <w:sz w:val="28"/>
      <w:szCs w:val="28"/>
    </w:rPr>
  </w:style>
  <w:style w:type="paragraph" w:styleId="Heading3">
    <w:name w:val="heading 3"/>
    <w:basedOn w:val="Normal"/>
    <w:uiPriority w:val="1"/>
    <w:qFormat/>
    <w:pPr>
      <w:ind w:left="115"/>
      <w:outlineLvl w:val="2"/>
    </w:pPr>
    <w:rPr>
      <w:b/>
      <w:bCs/>
      <w:sz w:val="24"/>
      <w:szCs w:val="24"/>
    </w:rPr>
  </w:style>
  <w:style w:type="paragraph" w:styleId="Heading4">
    <w:name w:val="heading 4"/>
    <w:basedOn w:val="Normal"/>
    <w:uiPriority w:val="1"/>
    <w:qFormat/>
    <w:pPr>
      <w:ind w:left="115"/>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5" w:firstLine="1"/>
    </w:pPr>
  </w:style>
  <w:style w:type="paragraph" w:customStyle="1" w:styleId="TableParagraph">
    <w:name w:val="Table Paragraph"/>
    <w:basedOn w:val="Normal"/>
    <w:uiPriority w:val="1"/>
    <w:qFormat/>
    <w:pPr>
      <w:spacing w:line="268" w:lineRule="exact"/>
      <w:ind w:left="102"/>
    </w:pPr>
  </w:style>
  <w:style w:type="paragraph" w:styleId="Header">
    <w:name w:val="header"/>
    <w:basedOn w:val="Normal"/>
    <w:link w:val="HeaderChar"/>
    <w:uiPriority w:val="99"/>
    <w:unhideWhenUsed/>
    <w:rsid w:val="00F62017"/>
    <w:pPr>
      <w:tabs>
        <w:tab w:val="center" w:pos="4536"/>
        <w:tab w:val="right" w:pos="9072"/>
      </w:tabs>
    </w:pPr>
  </w:style>
  <w:style w:type="character" w:customStyle="1" w:styleId="HeaderChar">
    <w:name w:val="Header Char"/>
    <w:basedOn w:val="DefaultParagraphFont"/>
    <w:link w:val="Header"/>
    <w:uiPriority w:val="99"/>
    <w:rsid w:val="00F62017"/>
    <w:rPr>
      <w:rFonts w:ascii="Calibri" w:eastAsia="Calibri" w:hAnsi="Calibri" w:cs="Calibri"/>
    </w:rPr>
  </w:style>
  <w:style w:type="paragraph" w:styleId="Footer">
    <w:name w:val="footer"/>
    <w:basedOn w:val="Normal"/>
    <w:link w:val="FooterChar"/>
    <w:uiPriority w:val="99"/>
    <w:unhideWhenUsed/>
    <w:rsid w:val="00F62017"/>
    <w:pPr>
      <w:tabs>
        <w:tab w:val="center" w:pos="4536"/>
        <w:tab w:val="right" w:pos="9072"/>
      </w:tabs>
    </w:pPr>
  </w:style>
  <w:style w:type="character" w:customStyle="1" w:styleId="FooterChar">
    <w:name w:val="Footer Char"/>
    <w:basedOn w:val="DefaultParagraphFont"/>
    <w:link w:val="Footer"/>
    <w:uiPriority w:val="99"/>
    <w:rsid w:val="00F62017"/>
    <w:rPr>
      <w:rFonts w:ascii="Calibri" w:eastAsia="Calibri" w:hAnsi="Calibri" w:cs="Calibri"/>
    </w:rPr>
  </w:style>
  <w:style w:type="character" w:styleId="Hyperlink">
    <w:name w:val="Hyperlink"/>
    <w:basedOn w:val="DefaultParagraphFont"/>
    <w:uiPriority w:val="99"/>
    <w:unhideWhenUsed/>
    <w:rsid w:val="00F62017"/>
    <w:rPr>
      <w:color w:val="0000FF" w:themeColor="hyperlink"/>
      <w:u w:val="single"/>
    </w:rPr>
  </w:style>
  <w:style w:type="character" w:styleId="FollowedHyperlink">
    <w:name w:val="FollowedHyperlink"/>
    <w:basedOn w:val="DefaultParagraphFont"/>
    <w:uiPriority w:val="99"/>
    <w:semiHidden/>
    <w:unhideWhenUsed/>
    <w:rsid w:val="00F62017"/>
    <w:rPr>
      <w:color w:val="800080" w:themeColor="followedHyperlink"/>
      <w:u w:val="single"/>
    </w:rPr>
  </w:style>
  <w:style w:type="paragraph" w:styleId="BalloonText">
    <w:name w:val="Balloon Text"/>
    <w:basedOn w:val="Normal"/>
    <w:link w:val="BalloonTextChar"/>
    <w:uiPriority w:val="99"/>
    <w:semiHidden/>
    <w:unhideWhenUsed/>
    <w:rsid w:val="00701ECD"/>
    <w:rPr>
      <w:rFonts w:ascii="Tahoma" w:hAnsi="Tahoma" w:cs="Tahoma"/>
      <w:sz w:val="16"/>
      <w:szCs w:val="16"/>
    </w:rPr>
  </w:style>
  <w:style w:type="character" w:customStyle="1" w:styleId="BalloonTextChar">
    <w:name w:val="Balloon Text Char"/>
    <w:basedOn w:val="DefaultParagraphFont"/>
    <w:link w:val="BalloonText"/>
    <w:uiPriority w:val="99"/>
    <w:semiHidden/>
    <w:rsid w:val="00701ECD"/>
    <w:rPr>
      <w:rFonts w:ascii="Tahoma" w:eastAsia="Calibri" w:hAnsi="Tahoma" w:cs="Tahoma"/>
      <w:sz w:val="16"/>
      <w:szCs w:val="16"/>
    </w:rPr>
  </w:style>
  <w:style w:type="character" w:styleId="UnresolvedMention">
    <w:name w:val="Unresolved Mention"/>
    <w:basedOn w:val="DefaultParagraphFont"/>
    <w:uiPriority w:val="99"/>
    <w:semiHidden/>
    <w:unhideWhenUsed/>
    <w:rsid w:val="00EB65BB"/>
    <w:rPr>
      <w:color w:val="605E5C"/>
      <w:shd w:val="clear" w:color="auto" w:fill="E1DFDD"/>
    </w:rPr>
  </w:style>
  <w:style w:type="paragraph" w:styleId="NormalWeb">
    <w:name w:val="Normal (Web)"/>
    <w:basedOn w:val="Normal"/>
    <w:uiPriority w:val="99"/>
    <w:unhideWhenUsed/>
    <w:rsid w:val="002A17FD"/>
    <w:pPr>
      <w:widowControl/>
      <w:autoSpaceDE/>
      <w:autoSpaceDN/>
      <w:spacing w:before="100" w:beforeAutospacing="1" w:after="100" w:afterAutospacing="1"/>
    </w:pPr>
    <w:rPr>
      <w:rFonts w:ascii="Times New Roman" w:eastAsia="Times New Roman" w:hAnsi="Times New Roman" w:cs="Times New Roman"/>
      <w:sz w:val="24"/>
      <w:szCs w:val="24"/>
      <w:lang w:val="sv-SE" w:eastAsia="sv-SE"/>
    </w:rPr>
  </w:style>
  <w:style w:type="character" w:styleId="Strong">
    <w:name w:val="Strong"/>
    <w:basedOn w:val="DefaultParagraphFont"/>
    <w:uiPriority w:val="22"/>
    <w:qFormat/>
    <w:rsid w:val="002A17FD"/>
    <w:rPr>
      <w:b/>
      <w:bCs/>
    </w:rPr>
  </w:style>
  <w:style w:type="character" w:styleId="Emphasis">
    <w:name w:val="Emphasis"/>
    <w:basedOn w:val="DefaultParagraphFont"/>
    <w:uiPriority w:val="20"/>
    <w:qFormat/>
    <w:rsid w:val="002A17FD"/>
    <w:rPr>
      <w:i/>
      <w:iCs/>
    </w:rPr>
  </w:style>
  <w:style w:type="character" w:customStyle="1" w:styleId="normaltextrun">
    <w:name w:val="normaltextrun"/>
    <w:basedOn w:val="DefaultParagraphFont"/>
    <w:rsid w:val="002A17FD"/>
  </w:style>
  <w:style w:type="character" w:customStyle="1" w:styleId="eop">
    <w:name w:val="eop"/>
    <w:basedOn w:val="DefaultParagraphFont"/>
    <w:rsid w:val="002A17FD"/>
  </w:style>
  <w:style w:type="character" w:customStyle="1" w:styleId="externallinkicon">
    <w:name w:val="external_link_icon"/>
    <w:basedOn w:val="DefaultParagraphFont"/>
    <w:rsid w:val="00E07764"/>
  </w:style>
  <w:style w:type="character" w:customStyle="1" w:styleId="screenreader-only">
    <w:name w:val="screenreader-only"/>
    <w:basedOn w:val="DefaultParagraphFont"/>
    <w:rsid w:val="00E0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17903">
      <w:bodyDiv w:val="1"/>
      <w:marLeft w:val="0"/>
      <w:marRight w:val="0"/>
      <w:marTop w:val="0"/>
      <w:marBottom w:val="0"/>
      <w:divBdr>
        <w:top w:val="none" w:sz="0" w:space="0" w:color="auto"/>
        <w:left w:val="none" w:sz="0" w:space="0" w:color="auto"/>
        <w:bottom w:val="none" w:sz="0" w:space="0" w:color="auto"/>
        <w:right w:val="none" w:sz="0" w:space="0" w:color="auto"/>
      </w:divBdr>
    </w:div>
    <w:div w:id="667366164">
      <w:bodyDiv w:val="1"/>
      <w:marLeft w:val="0"/>
      <w:marRight w:val="0"/>
      <w:marTop w:val="0"/>
      <w:marBottom w:val="0"/>
      <w:divBdr>
        <w:top w:val="none" w:sz="0" w:space="0" w:color="auto"/>
        <w:left w:val="none" w:sz="0" w:space="0" w:color="auto"/>
        <w:bottom w:val="none" w:sz="0" w:space="0" w:color="auto"/>
        <w:right w:val="none" w:sz="0" w:space="0" w:color="auto"/>
      </w:divBdr>
    </w:div>
    <w:div w:id="720634354">
      <w:bodyDiv w:val="1"/>
      <w:marLeft w:val="0"/>
      <w:marRight w:val="0"/>
      <w:marTop w:val="0"/>
      <w:marBottom w:val="0"/>
      <w:divBdr>
        <w:top w:val="none" w:sz="0" w:space="0" w:color="auto"/>
        <w:left w:val="none" w:sz="0" w:space="0" w:color="auto"/>
        <w:bottom w:val="none" w:sz="0" w:space="0" w:color="auto"/>
        <w:right w:val="none" w:sz="0" w:space="0" w:color="auto"/>
      </w:divBdr>
    </w:div>
    <w:div w:id="872426802">
      <w:bodyDiv w:val="1"/>
      <w:marLeft w:val="0"/>
      <w:marRight w:val="0"/>
      <w:marTop w:val="0"/>
      <w:marBottom w:val="0"/>
      <w:divBdr>
        <w:top w:val="none" w:sz="0" w:space="0" w:color="auto"/>
        <w:left w:val="none" w:sz="0" w:space="0" w:color="auto"/>
        <w:bottom w:val="none" w:sz="0" w:space="0" w:color="auto"/>
        <w:right w:val="none" w:sz="0" w:space="0" w:color="auto"/>
      </w:divBdr>
    </w:div>
    <w:div w:id="948320611">
      <w:bodyDiv w:val="1"/>
      <w:marLeft w:val="0"/>
      <w:marRight w:val="0"/>
      <w:marTop w:val="0"/>
      <w:marBottom w:val="0"/>
      <w:divBdr>
        <w:top w:val="none" w:sz="0" w:space="0" w:color="auto"/>
        <w:left w:val="none" w:sz="0" w:space="0" w:color="auto"/>
        <w:bottom w:val="none" w:sz="0" w:space="0" w:color="auto"/>
        <w:right w:val="none" w:sz="0" w:space="0" w:color="auto"/>
      </w:divBdr>
    </w:div>
    <w:div w:id="1118530085">
      <w:bodyDiv w:val="1"/>
      <w:marLeft w:val="0"/>
      <w:marRight w:val="0"/>
      <w:marTop w:val="0"/>
      <w:marBottom w:val="0"/>
      <w:divBdr>
        <w:top w:val="none" w:sz="0" w:space="0" w:color="auto"/>
        <w:left w:val="none" w:sz="0" w:space="0" w:color="auto"/>
        <w:bottom w:val="none" w:sz="0" w:space="0" w:color="auto"/>
        <w:right w:val="none" w:sz="0" w:space="0" w:color="auto"/>
      </w:divBdr>
    </w:div>
    <w:div w:id="1363749109">
      <w:bodyDiv w:val="1"/>
      <w:marLeft w:val="0"/>
      <w:marRight w:val="0"/>
      <w:marTop w:val="0"/>
      <w:marBottom w:val="0"/>
      <w:divBdr>
        <w:top w:val="none" w:sz="0" w:space="0" w:color="auto"/>
        <w:left w:val="none" w:sz="0" w:space="0" w:color="auto"/>
        <w:bottom w:val="none" w:sz="0" w:space="0" w:color="auto"/>
        <w:right w:val="none" w:sz="0" w:space="0" w:color="auto"/>
      </w:divBdr>
    </w:div>
    <w:div w:id="1422607148">
      <w:bodyDiv w:val="1"/>
      <w:marLeft w:val="0"/>
      <w:marRight w:val="0"/>
      <w:marTop w:val="0"/>
      <w:marBottom w:val="0"/>
      <w:divBdr>
        <w:top w:val="none" w:sz="0" w:space="0" w:color="auto"/>
        <w:left w:val="none" w:sz="0" w:space="0" w:color="auto"/>
        <w:bottom w:val="none" w:sz="0" w:space="0" w:color="auto"/>
        <w:right w:val="none" w:sz="0" w:space="0" w:color="auto"/>
      </w:divBdr>
    </w:div>
    <w:div w:id="1611668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skar.bjork@lt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2.safelinks.protection.outlook.com/?url=https%3A%2F%2Fwww.ltu.se%2Fstudent%2FPlanera%2FMina-rattigheter-och-skyldigheter%2FFusk-och-plagiat-1.82281&amp;data=04%7C01%7C%7C76ac536c5c464cefcff208d8c36d9393%7C5453408ba6cd4c1e8b1018b500fb544e%7C1%7C0%7C637474222697268727%7CUnknown%7CTWFpbGZsb3d8eyJWIjoiMC4wLjAwMDAiLCJQIjoiV2luMzIiLCJBTiI6Ik1haWwiLCJXVCI6Mn0%3D%7C1000&amp;sdata=%2BFFHb7c1WpqW0FVMXP%2BliF3cxFUEfPvm6RM80MHtZHg%3D&amp;reserved=0" TargetMode="External"/><Relationship Id="rId5" Type="http://schemas.openxmlformats.org/officeDocument/2006/relationships/webSettings" Target="webSettings.xml"/><Relationship Id="rId10" Type="http://schemas.openxmlformats.org/officeDocument/2006/relationships/hyperlink" Target="mailto:marco.modica@ltu.se" TargetMode="External"/><Relationship Id="rId4" Type="http://schemas.openxmlformats.org/officeDocument/2006/relationships/settings" Target="settings.xml"/><Relationship Id="rId9" Type="http://schemas.openxmlformats.org/officeDocument/2006/relationships/hyperlink" Target="mailto:frida.keisu@lt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AF1B-8C6E-4010-A90D-5B0BBB86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4711</Words>
  <Characters>24969</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Luleå tekniska universitet</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Öqvist</dc:creator>
  <cp:lastModifiedBy>Marco Modica Agnello</cp:lastModifiedBy>
  <cp:revision>3</cp:revision>
  <cp:lastPrinted>2017-10-18T08:58:00Z</cp:lastPrinted>
  <dcterms:created xsi:type="dcterms:W3CDTF">2024-02-26T10:19:00Z</dcterms:created>
  <dcterms:modified xsi:type="dcterms:W3CDTF">2024-02-26T10:31:00Z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Acrobat PDFMaker 15 for Word</vt:lpwstr>
  </property>
  <property fmtid="{D5CDD505-2E9C-101B-9397-08002B2CF9AE}" pid="4" name="LastSaved">
    <vt:filetime>2017-10-18T00:00:00Z</vt:filetime>
  </property>
</Properties>
</file>