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5C689" w14:textId="77777777" w:rsidR="00E309AB" w:rsidRDefault="00E309AB"/>
    <w:p w14:paraId="53EE5E72" w14:textId="77777777" w:rsidR="00385D56" w:rsidRDefault="00385D56"/>
    <w:p w14:paraId="7AAA0BCF" w14:textId="77777777" w:rsidR="00385D56" w:rsidRDefault="00385D56"/>
    <w:p w14:paraId="68940094" w14:textId="77777777" w:rsidR="00385D56" w:rsidRDefault="00385D56"/>
    <w:p w14:paraId="10E71BB0" w14:textId="77777777" w:rsidR="00385D56" w:rsidRDefault="00385D56"/>
    <w:p w14:paraId="0D1DF453" w14:textId="77777777" w:rsidR="00385D56" w:rsidRPr="00A001D9" w:rsidRDefault="00385D56" w:rsidP="00A001D9">
      <w:pPr>
        <w:pStyle w:val="Heading1"/>
        <w:jc w:val="center"/>
        <w:rPr>
          <w:sz w:val="32"/>
          <w:szCs w:val="32"/>
        </w:rPr>
      </w:pPr>
      <w:r w:rsidRPr="00A001D9">
        <w:rPr>
          <w:sz w:val="32"/>
          <w:szCs w:val="32"/>
        </w:rPr>
        <w:t>Studiehandledning</w:t>
      </w:r>
    </w:p>
    <w:p w14:paraId="5132CF45" w14:textId="77777777" w:rsidR="00A001D9" w:rsidRDefault="00A001D9" w:rsidP="00D95199">
      <w:pPr>
        <w:pStyle w:val="Heading1"/>
        <w:spacing w:before="0"/>
        <w:jc w:val="center"/>
      </w:pPr>
      <w:r w:rsidRPr="00A001D9">
        <w:t>Avancerad vård och omvårdnad vid komplexa behov</w:t>
      </w:r>
      <w:r>
        <w:t xml:space="preserve">, 15 </w:t>
      </w:r>
      <w:proofErr w:type="spellStart"/>
      <w:r>
        <w:t>hp</w:t>
      </w:r>
      <w:proofErr w:type="spellEnd"/>
    </w:p>
    <w:p w14:paraId="25466FF9" w14:textId="77777777" w:rsidR="00A001D9" w:rsidRDefault="00A001D9" w:rsidP="00D95199">
      <w:pPr>
        <w:pStyle w:val="Heading1"/>
        <w:spacing w:before="0"/>
        <w:jc w:val="center"/>
      </w:pPr>
      <w:r>
        <w:t>O0107H</w:t>
      </w:r>
    </w:p>
    <w:p w14:paraId="1A425822" w14:textId="77777777" w:rsidR="00A001D9" w:rsidRPr="00A001D9" w:rsidRDefault="00A001D9" w:rsidP="00A001D9"/>
    <w:p w14:paraId="7E3BDE6C" w14:textId="77777777" w:rsidR="00A001D9" w:rsidRDefault="00A001D9" w:rsidP="00A001D9">
      <w:pPr>
        <w:pStyle w:val="Heading1"/>
        <w:spacing w:before="120"/>
        <w:jc w:val="center"/>
      </w:pPr>
      <w:r w:rsidRPr="00A001D9">
        <w:t>Omvårdnad och medicinsk vetenskap</w:t>
      </w:r>
    </w:p>
    <w:p w14:paraId="59D0DFC7" w14:textId="0BE85129" w:rsidR="00024658" w:rsidRPr="00024658" w:rsidRDefault="00B025BA" w:rsidP="00024658">
      <w:pPr>
        <w:jc w:val="center"/>
        <w:rPr>
          <w:rFonts w:asciiTheme="majorHAnsi" w:hAnsiTheme="majorHAnsi"/>
          <w:b/>
          <w:sz w:val="28"/>
          <w:szCs w:val="28"/>
        </w:rPr>
      </w:pPr>
      <w:r>
        <w:rPr>
          <w:rFonts w:asciiTheme="majorHAnsi" w:hAnsiTheme="majorHAnsi"/>
          <w:b/>
          <w:color w:val="365F91" w:themeColor="accent1" w:themeShade="BF"/>
          <w:sz w:val="28"/>
          <w:szCs w:val="28"/>
        </w:rPr>
        <w:t>Vår</w:t>
      </w:r>
      <w:r w:rsidR="00024658" w:rsidRPr="00024658">
        <w:rPr>
          <w:rFonts w:asciiTheme="majorHAnsi" w:hAnsiTheme="majorHAnsi"/>
          <w:b/>
          <w:color w:val="365F91" w:themeColor="accent1" w:themeShade="BF"/>
          <w:sz w:val="28"/>
          <w:szCs w:val="28"/>
        </w:rPr>
        <w:t>terminen 202</w:t>
      </w:r>
      <w:r>
        <w:rPr>
          <w:rFonts w:asciiTheme="majorHAnsi" w:hAnsiTheme="majorHAnsi"/>
          <w:b/>
          <w:color w:val="365F91" w:themeColor="accent1" w:themeShade="BF"/>
          <w:sz w:val="28"/>
          <w:szCs w:val="28"/>
        </w:rPr>
        <w:t>3</w:t>
      </w:r>
    </w:p>
    <w:p w14:paraId="3D25A996" w14:textId="77777777" w:rsidR="00385D56" w:rsidRDefault="00385D56" w:rsidP="00024658">
      <w:pPr>
        <w:jc w:val="center"/>
      </w:pPr>
    </w:p>
    <w:p w14:paraId="68E7C697" w14:textId="77777777" w:rsidR="00385D56" w:rsidRDefault="00385D56" w:rsidP="00385D56"/>
    <w:p w14:paraId="1EBA8CAA" w14:textId="77777777" w:rsidR="00CA43C0" w:rsidRDefault="00CA43C0" w:rsidP="00385D56"/>
    <w:p w14:paraId="75B30842" w14:textId="77777777" w:rsidR="00CA43C0" w:rsidRDefault="00CA43C0" w:rsidP="00385D56"/>
    <w:p w14:paraId="7050B626" w14:textId="77777777" w:rsidR="00CA43C0" w:rsidRDefault="00CA43C0" w:rsidP="00385D56"/>
    <w:p w14:paraId="6368B87A" w14:textId="77777777" w:rsidR="00A001D9" w:rsidRDefault="00A001D9" w:rsidP="00A001D9">
      <w:pPr>
        <w:autoSpaceDE w:val="0"/>
        <w:autoSpaceDN w:val="0"/>
        <w:adjustRightInd w:val="0"/>
        <w:spacing w:after="0" w:line="240" w:lineRule="auto"/>
        <w:rPr>
          <w:rFonts w:cs="Times New Roman"/>
          <w:color w:val="000000"/>
          <w:szCs w:val="24"/>
        </w:rPr>
      </w:pPr>
    </w:p>
    <w:p w14:paraId="437A1715" w14:textId="77777777" w:rsidR="005428D2" w:rsidRPr="00A001D9" w:rsidRDefault="005428D2" w:rsidP="00A001D9">
      <w:pPr>
        <w:autoSpaceDE w:val="0"/>
        <w:autoSpaceDN w:val="0"/>
        <w:adjustRightInd w:val="0"/>
        <w:spacing w:after="0" w:line="240" w:lineRule="auto"/>
        <w:rPr>
          <w:rFonts w:cs="Times New Roman"/>
          <w:color w:val="000000"/>
          <w:szCs w:val="24"/>
        </w:rPr>
      </w:pPr>
    </w:p>
    <w:p w14:paraId="3DD456A6" w14:textId="77777777" w:rsidR="00A001D9" w:rsidRPr="00A001D9" w:rsidRDefault="00A001D9" w:rsidP="00A001D9">
      <w:pPr>
        <w:autoSpaceDE w:val="0"/>
        <w:autoSpaceDN w:val="0"/>
        <w:adjustRightInd w:val="0"/>
        <w:spacing w:after="0" w:line="240" w:lineRule="auto"/>
        <w:rPr>
          <w:rFonts w:cs="Times New Roman"/>
          <w:color w:val="000000"/>
          <w:sz w:val="23"/>
          <w:szCs w:val="23"/>
        </w:rPr>
      </w:pPr>
      <w:r w:rsidRPr="00A001D9">
        <w:rPr>
          <w:rFonts w:cs="Times New Roman"/>
          <w:color w:val="000000"/>
          <w:sz w:val="23"/>
          <w:szCs w:val="23"/>
        </w:rPr>
        <w:t xml:space="preserve">Sjuksköterskeprogrammet </w:t>
      </w:r>
    </w:p>
    <w:p w14:paraId="160CE5DD" w14:textId="77777777" w:rsidR="00A001D9" w:rsidRPr="00A001D9" w:rsidRDefault="00A001D9" w:rsidP="00A001D9">
      <w:pPr>
        <w:autoSpaceDE w:val="0"/>
        <w:autoSpaceDN w:val="0"/>
        <w:adjustRightInd w:val="0"/>
        <w:spacing w:after="0" w:line="240" w:lineRule="auto"/>
        <w:rPr>
          <w:rFonts w:cs="Times New Roman"/>
          <w:color w:val="000000"/>
          <w:sz w:val="23"/>
          <w:szCs w:val="23"/>
        </w:rPr>
      </w:pPr>
      <w:r w:rsidRPr="00A001D9">
        <w:rPr>
          <w:rFonts w:cs="Times New Roman"/>
          <w:color w:val="000000"/>
          <w:sz w:val="23"/>
          <w:szCs w:val="23"/>
        </w:rPr>
        <w:t xml:space="preserve">Termin </w:t>
      </w:r>
      <w:r>
        <w:rPr>
          <w:rFonts w:cs="Times New Roman"/>
          <w:color w:val="000000"/>
          <w:sz w:val="23"/>
          <w:szCs w:val="23"/>
        </w:rPr>
        <w:t>6</w:t>
      </w:r>
      <w:r w:rsidRPr="00A001D9">
        <w:rPr>
          <w:rFonts w:cs="Times New Roman"/>
          <w:color w:val="000000"/>
          <w:sz w:val="23"/>
          <w:szCs w:val="23"/>
        </w:rPr>
        <w:t xml:space="preserve"> </w:t>
      </w:r>
    </w:p>
    <w:p w14:paraId="07DB14AC" w14:textId="524D4285" w:rsidR="00A001D9" w:rsidRPr="00A001D9" w:rsidRDefault="00A001D9" w:rsidP="00A001D9">
      <w:pPr>
        <w:autoSpaceDE w:val="0"/>
        <w:autoSpaceDN w:val="0"/>
        <w:adjustRightInd w:val="0"/>
        <w:spacing w:after="0" w:line="240" w:lineRule="auto"/>
        <w:rPr>
          <w:rFonts w:cs="Times New Roman"/>
          <w:color w:val="000000"/>
          <w:sz w:val="23"/>
          <w:szCs w:val="23"/>
        </w:rPr>
      </w:pPr>
      <w:r w:rsidRPr="00A001D9">
        <w:rPr>
          <w:rFonts w:cs="Times New Roman"/>
          <w:color w:val="000000"/>
          <w:sz w:val="23"/>
          <w:szCs w:val="23"/>
        </w:rPr>
        <w:t xml:space="preserve">Kursansvarig: </w:t>
      </w:r>
      <w:r w:rsidR="00FA7CA9">
        <w:rPr>
          <w:rFonts w:cs="Times New Roman"/>
          <w:color w:val="000000"/>
          <w:sz w:val="23"/>
          <w:szCs w:val="23"/>
        </w:rPr>
        <w:t>Daniel Zotterman</w:t>
      </w:r>
    </w:p>
    <w:p w14:paraId="7AB4C599" w14:textId="23F0E554" w:rsidR="00D95199" w:rsidRDefault="00A001D9" w:rsidP="00D95199">
      <w:pPr>
        <w:spacing w:after="0" w:line="240" w:lineRule="auto"/>
        <w:ind w:right="-23"/>
        <w:rPr>
          <w:rFonts w:cs="Times New Roman"/>
          <w:color w:val="000000"/>
          <w:sz w:val="23"/>
          <w:szCs w:val="23"/>
        </w:rPr>
      </w:pPr>
      <w:r w:rsidRPr="00A001D9">
        <w:rPr>
          <w:rFonts w:cs="Times New Roman"/>
          <w:color w:val="000000"/>
          <w:sz w:val="23"/>
          <w:szCs w:val="23"/>
        </w:rPr>
        <w:t>Examinator:</w:t>
      </w:r>
      <w:r w:rsidR="00D95199">
        <w:rPr>
          <w:rFonts w:cs="Times New Roman"/>
          <w:color w:val="000000"/>
          <w:sz w:val="23"/>
          <w:szCs w:val="23"/>
        </w:rPr>
        <w:t xml:space="preserve"> </w:t>
      </w:r>
      <w:r w:rsidR="00B025BA" w:rsidRPr="00B025BA">
        <w:rPr>
          <w:rFonts w:cs="Times New Roman"/>
          <w:color w:val="000000"/>
          <w:sz w:val="23"/>
          <w:szCs w:val="23"/>
        </w:rPr>
        <w:t>Birgitta Lindberg</w:t>
      </w:r>
    </w:p>
    <w:p w14:paraId="040D8ADA" w14:textId="77777777" w:rsidR="00385D56" w:rsidRPr="0050019D" w:rsidRDefault="00A001D9" w:rsidP="00A001D9">
      <w:pPr>
        <w:spacing w:after="0" w:line="240" w:lineRule="auto"/>
        <w:ind w:right="-23"/>
        <w:rPr>
          <w:rFonts w:asciiTheme="majorHAnsi" w:hAnsiTheme="majorHAnsi"/>
        </w:rPr>
      </w:pPr>
      <w:r w:rsidRPr="00A001D9">
        <w:rPr>
          <w:rFonts w:cs="Times New Roman"/>
          <w:color w:val="000000"/>
          <w:sz w:val="23"/>
          <w:szCs w:val="23"/>
        </w:rPr>
        <w:t xml:space="preserve"> </w:t>
      </w:r>
      <w:r w:rsidR="005366ED" w:rsidRPr="0050019D">
        <w:rPr>
          <w:rFonts w:asciiTheme="majorHAnsi" w:hAnsiTheme="majorHAnsi"/>
        </w:rPr>
        <w:br w:type="page"/>
      </w:r>
    </w:p>
    <w:p w14:paraId="169481DF" w14:textId="77777777" w:rsidR="00CA43C0" w:rsidRDefault="00CA43C0" w:rsidP="0026542C">
      <w:pPr>
        <w:pStyle w:val="Heading1"/>
      </w:pPr>
      <w:r>
        <w:lastRenderedPageBreak/>
        <w:t>ALLMÄN INFORMATION</w:t>
      </w:r>
    </w:p>
    <w:p w14:paraId="5A471616" w14:textId="77777777" w:rsidR="001108D5" w:rsidRPr="001108D5" w:rsidRDefault="00A001D9" w:rsidP="001108D5">
      <w:pPr>
        <w:pStyle w:val="Heading2"/>
      </w:pPr>
      <w:r w:rsidRPr="00A001D9">
        <w:t xml:space="preserve">Sjuksköterskeprogrammets </w:t>
      </w:r>
      <w:r w:rsidR="001108D5" w:rsidRPr="001108D5">
        <w:t>Pedagogisk</w:t>
      </w:r>
      <w:r>
        <w:t>a</w:t>
      </w:r>
      <w:r w:rsidR="001108D5" w:rsidRPr="001108D5">
        <w:t xml:space="preserve"> idé </w:t>
      </w:r>
    </w:p>
    <w:p w14:paraId="74272E2B" w14:textId="77777777" w:rsidR="00F55B5B" w:rsidRDefault="00F55B5B" w:rsidP="00F55B5B">
      <w:pPr>
        <w:autoSpaceDE w:val="0"/>
        <w:autoSpaceDN w:val="0"/>
        <w:adjustRightInd w:val="0"/>
        <w:spacing w:after="0"/>
        <w:rPr>
          <w:rFonts w:ascii="TimesNewRomanPSMT" w:hAnsi="TimesNewRomanPSMT" w:cs="TimesNewRomanPSMT"/>
          <w:szCs w:val="24"/>
        </w:rPr>
      </w:pPr>
      <w:r>
        <w:rPr>
          <w:rFonts w:ascii="TimesNewRomanPSMT" w:hAnsi="TimesNewRomanPSMT" w:cs="TimesNewRomanPSMT"/>
          <w:szCs w:val="24"/>
        </w:rPr>
        <w:t>Sjuksköterskeprogrammet vid Luleå tekniska universitet (LTU) utbildar handlingskraftiga</w:t>
      </w:r>
      <w:r w:rsidR="0028031E">
        <w:rPr>
          <w:rFonts w:ascii="TimesNewRomanPSMT" w:hAnsi="TimesNewRomanPSMT" w:cs="TimesNewRomanPSMT"/>
          <w:szCs w:val="24"/>
        </w:rPr>
        <w:t xml:space="preserve"> </w:t>
      </w:r>
      <w:r>
        <w:rPr>
          <w:rFonts w:ascii="TimesNewRomanPSMT" w:hAnsi="TimesNewRomanPSMT" w:cs="TimesNewRomanPSMT"/>
          <w:szCs w:val="24"/>
        </w:rPr>
        <w:t>sjuksköterskor som kan göra kvalificerade kliniska bedömningar och fatta beslut i partnerskap</w:t>
      </w:r>
      <w:r w:rsidR="0028031E">
        <w:rPr>
          <w:rFonts w:ascii="TimesNewRomanPSMT" w:hAnsi="TimesNewRomanPSMT" w:cs="TimesNewRomanPSMT"/>
          <w:szCs w:val="24"/>
        </w:rPr>
        <w:t xml:space="preserve"> </w:t>
      </w:r>
      <w:r>
        <w:rPr>
          <w:rFonts w:ascii="TimesNewRomanPSMT" w:hAnsi="TimesNewRomanPSMT" w:cs="TimesNewRomanPSMT"/>
          <w:szCs w:val="24"/>
        </w:rPr>
        <w:t>med patient, närstående och vårdteam. Sjuksköterskor med examen vid LTU har ett uttalat</w:t>
      </w:r>
      <w:r w:rsidR="0028031E">
        <w:rPr>
          <w:rFonts w:ascii="TimesNewRomanPSMT" w:hAnsi="TimesNewRomanPSMT" w:cs="TimesNewRomanPSMT"/>
          <w:szCs w:val="24"/>
        </w:rPr>
        <w:t xml:space="preserve"> </w:t>
      </w:r>
      <w:r>
        <w:rPr>
          <w:rFonts w:ascii="TimesNewRomanPSMT" w:hAnsi="TimesNewRomanPSMT" w:cs="TimesNewRomanPSMT"/>
          <w:szCs w:val="24"/>
        </w:rPr>
        <w:t>etiskt förhållningssätt. Fokus för utbildningen ligger vid ledning och planering av omvårdnad,</w:t>
      </w:r>
      <w:r w:rsidR="0028031E">
        <w:rPr>
          <w:rFonts w:ascii="TimesNewRomanPSMT" w:hAnsi="TimesNewRomanPSMT" w:cs="TimesNewRomanPSMT"/>
          <w:szCs w:val="24"/>
        </w:rPr>
        <w:t xml:space="preserve"> </w:t>
      </w:r>
      <w:r>
        <w:rPr>
          <w:rFonts w:ascii="TimesNewRomanPSMT" w:hAnsi="TimesNewRomanPSMT" w:cs="TimesNewRomanPSMT"/>
          <w:szCs w:val="24"/>
        </w:rPr>
        <w:t>utifrån ett vetenskapligt förhållningssätt vad gäller kliniska beslutsprocesser angående</w:t>
      </w:r>
      <w:r w:rsidR="0028031E">
        <w:rPr>
          <w:rFonts w:ascii="TimesNewRomanPSMT" w:hAnsi="TimesNewRomanPSMT" w:cs="TimesNewRomanPSMT"/>
          <w:szCs w:val="24"/>
        </w:rPr>
        <w:t xml:space="preserve"> </w:t>
      </w:r>
      <w:r>
        <w:rPr>
          <w:rFonts w:ascii="TimesNewRomanPSMT" w:hAnsi="TimesNewRomanPSMT" w:cs="TimesNewRomanPSMT"/>
          <w:szCs w:val="24"/>
        </w:rPr>
        <w:t>patienter och närståendes behov. Det vetenskapliga förhållningssättet präglas av ett</w:t>
      </w:r>
      <w:r w:rsidR="0028031E">
        <w:rPr>
          <w:rFonts w:ascii="TimesNewRomanPSMT" w:hAnsi="TimesNewRomanPSMT" w:cs="TimesNewRomanPSMT"/>
          <w:szCs w:val="24"/>
        </w:rPr>
        <w:t xml:space="preserve"> </w:t>
      </w:r>
      <w:r>
        <w:rPr>
          <w:rFonts w:ascii="TimesNewRomanPSMT" w:hAnsi="TimesNewRomanPSMT" w:cs="TimesNewRomanPSMT"/>
          <w:szCs w:val="24"/>
        </w:rPr>
        <w:t>systematiskt kunskapssökande och värdering av evidens, samt kunskap om situationer där</w:t>
      </w:r>
      <w:r w:rsidR="0028031E">
        <w:rPr>
          <w:rFonts w:ascii="TimesNewRomanPSMT" w:hAnsi="TimesNewRomanPSMT" w:cs="TimesNewRomanPSMT"/>
          <w:szCs w:val="24"/>
        </w:rPr>
        <w:t xml:space="preserve"> </w:t>
      </w:r>
      <w:r>
        <w:rPr>
          <w:rFonts w:ascii="TimesNewRomanPSMT" w:hAnsi="TimesNewRomanPSMT" w:cs="TimesNewRomanPSMT"/>
          <w:szCs w:val="24"/>
        </w:rPr>
        <w:t>beslut behöver fattas, trots att evidens eller beprövad erfarenhet saknas. I vår pedagogiska</w:t>
      </w:r>
      <w:r w:rsidR="0028031E">
        <w:rPr>
          <w:rFonts w:ascii="TimesNewRomanPSMT" w:hAnsi="TimesNewRomanPSMT" w:cs="TimesNewRomanPSMT"/>
          <w:szCs w:val="24"/>
        </w:rPr>
        <w:t xml:space="preserve"> </w:t>
      </w:r>
      <w:r>
        <w:rPr>
          <w:rFonts w:ascii="TimesNewRomanPSMT" w:hAnsi="TimesNewRomanPSMT" w:cs="TimesNewRomanPSMT"/>
          <w:szCs w:val="24"/>
        </w:rPr>
        <w:t>grundsyn som präglar utbildningen ingår att visa respekt för din kunskap och erfarenhet som</w:t>
      </w:r>
      <w:r w:rsidR="0028031E">
        <w:rPr>
          <w:rFonts w:ascii="TimesNewRomanPSMT" w:hAnsi="TimesNewRomanPSMT" w:cs="TimesNewRomanPSMT"/>
          <w:szCs w:val="24"/>
        </w:rPr>
        <w:t xml:space="preserve"> </w:t>
      </w:r>
      <w:r>
        <w:rPr>
          <w:rFonts w:ascii="TimesNewRomanPSMT" w:hAnsi="TimesNewRomanPSMT" w:cs="TimesNewRomanPSMT"/>
          <w:szCs w:val="24"/>
        </w:rPr>
        <w:t>student. Vi ser dig som aktiv och delaktig i din utbildning, och att du tar ansvar för din egen</w:t>
      </w:r>
      <w:r w:rsidR="0028031E">
        <w:rPr>
          <w:rFonts w:ascii="TimesNewRomanPSMT" w:hAnsi="TimesNewRomanPSMT" w:cs="TimesNewRomanPSMT"/>
          <w:szCs w:val="24"/>
        </w:rPr>
        <w:t xml:space="preserve"> </w:t>
      </w:r>
      <w:r>
        <w:rPr>
          <w:rFonts w:ascii="TimesNewRomanPSMT" w:hAnsi="TimesNewRomanPSMT" w:cs="TimesNewRomanPSMT"/>
          <w:szCs w:val="24"/>
        </w:rPr>
        <w:t>inlärningsprocess. Vår strävan är att du som student utvecklar en självständighet i ditt lärande,</w:t>
      </w:r>
      <w:r w:rsidR="0028031E">
        <w:rPr>
          <w:rFonts w:ascii="TimesNewRomanPSMT" w:hAnsi="TimesNewRomanPSMT" w:cs="TimesNewRomanPSMT"/>
          <w:szCs w:val="24"/>
        </w:rPr>
        <w:t xml:space="preserve"> </w:t>
      </w:r>
      <w:r>
        <w:rPr>
          <w:rFonts w:ascii="TimesNewRomanPSMT" w:hAnsi="TimesNewRomanPSMT" w:cs="TimesNewRomanPSMT"/>
          <w:szCs w:val="24"/>
        </w:rPr>
        <w:t>som går mot ett livslångt lärande. Utbildningen fokuserar på kompetenser som en</w:t>
      </w:r>
      <w:r w:rsidR="0028031E">
        <w:rPr>
          <w:rFonts w:ascii="TimesNewRomanPSMT" w:hAnsi="TimesNewRomanPSMT" w:cs="TimesNewRomanPSMT"/>
          <w:szCs w:val="24"/>
        </w:rPr>
        <w:t xml:space="preserve"> </w:t>
      </w:r>
      <w:r>
        <w:rPr>
          <w:rFonts w:ascii="TimesNewRomanPSMT" w:hAnsi="TimesNewRomanPSMT" w:cs="TimesNewRomanPSMT"/>
          <w:szCs w:val="24"/>
        </w:rPr>
        <w:t>sjuksköterska behöver utveckla för att kunna verka med självständighet och för ett</w:t>
      </w:r>
      <w:r w:rsidR="0028031E">
        <w:rPr>
          <w:rFonts w:ascii="TimesNewRomanPSMT" w:hAnsi="TimesNewRomanPSMT" w:cs="TimesNewRomanPSMT"/>
          <w:szCs w:val="24"/>
        </w:rPr>
        <w:t xml:space="preserve"> </w:t>
      </w:r>
      <w:r>
        <w:rPr>
          <w:rFonts w:ascii="TimesNewRomanPSMT" w:hAnsi="TimesNewRomanPSMT" w:cs="TimesNewRomanPSMT"/>
          <w:szCs w:val="24"/>
        </w:rPr>
        <w:t>kontinuerligt lärande i en föränderlig framtid.</w:t>
      </w:r>
    </w:p>
    <w:p w14:paraId="1E232235" w14:textId="77777777" w:rsidR="00BE2178" w:rsidRDefault="00BE2178" w:rsidP="00F55B5B">
      <w:pPr>
        <w:pStyle w:val="Heading2"/>
      </w:pPr>
      <w:r>
        <w:t>Fusk och plagiat</w:t>
      </w:r>
    </w:p>
    <w:p w14:paraId="44E40506" w14:textId="77777777" w:rsidR="00F55B5B" w:rsidRDefault="00F55B5B" w:rsidP="00F55B5B">
      <w:pPr>
        <w:autoSpaceDE w:val="0"/>
        <w:autoSpaceDN w:val="0"/>
        <w:adjustRightInd w:val="0"/>
        <w:spacing w:after="0"/>
        <w:rPr>
          <w:rFonts w:ascii="TimesNewRomanPSMT" w:hAnsi="TimesNewRomanPSMT" w:cs="TimesNewRomanPSMT"/>
          <w:color w:val="000000"/>
          <w:szCs w:val="24"/>
        </w:rPr>
      </w:pPr>
      <w:r>
        <w:rPr>
          <w:rFonts w:ascii="TimesNewRomanPSMT" w:hAnsi="TimesNewRomanPSMT" w:cs="TimesNewRomanPSMT"/>
          <w:color w:val="000000"/>
          <w:szCs w:val="24"/>
        </w:rPr>
        <w:t>Disciplinära åtgärder får vidtas mot studenter som med otillåtna hjälpmedel eller på annat sätt</w:t>
      </w:r>
      <w:r w:rsidR="0028031E">
        <w:rPr>
          <w:rFonts w:ascii="TimesNewRomanPSMT" w:hAnsi="TimesNewRomanPSMT" w:cs="TimesNewRomanPSMT"/>
          <w:color w:val="000000"/>
          <w:szCs w:val="24"/>
        </w:rPr>
        <w:t xml:space="preserve"> </w:t>
      </w:r>
      <w:r>
        <w:rPr>
          <w:rFonts w:ascii="TimesNewRomanPSMT" w:hAnsi="TimesNewRomanPSMT" w:cs="TimesNewRomanPSMT"/>
          <w:color w:val="000000"/>
          <w:szCs w:val="24"/>
        </w:rPr>
        <w:t>försöker vilseleda vid prov eller när en studieprestation på annat sätt ska bedömas (SFS</w:t>
      </w:r>
      <w:r w:rsidR="0028031E">
        <w:rPr>
          <w:rFonts w:ascii="TimesNewRomanPSMT" w:hAnsi="TimesNewRomanPSMT" w:cs="TimesNewRomanPSMT"/>
          <w:color w:val="000000"/>
          <w:szCs w:val="24"/>
        </w:rPr>
        <w:t xml:space="preserve"> </w:t>
      </w:r>
      <w:r>
        <w:rPr>
          <w:rFonts w:ascii="TimesNewRomanPSMT" w:hAnsi="TimesNewRomanPSMT" w:cs="TimesNewRomanPSMT"/>
          <w:color w:val="000000"/>
          <w:szCs w:val="24"/>
        </w:rPr>
        <w:t xml:space="preserve">1993:100, 10 kap 1§). En studieprestation kan vara en tentamen, rapport eller </w:t>
      </w:r>
      <w:proofErr w:type="spellStart"/>
      <w:r>
        <w:rPr>
          <w:rFonts w:ascii="TimesNewRomanPSMT" w:hAnsi="TimesNewRomanPSMT" w:cs="TimesNewRomanPSMT"/>
          <w:color w:val="000000"/>
          <w:szCs w:val="24"/>
        </w:rPr>
        <w:t>quiz</w:t>
      </w:r>
      <w:proofErr w:type="spellEnd"/>
      <w:r>
        <w:rPr>
          <w:rFonts w:ascii="TimesNewRomanPSMT" w:hAnsi="TimesNewRomanPSMT" w:cs="TimesNewRomanPSMT"/>
          <w:color w:val="000000"/>
          <w:szCs w:val="24"/>
        </w:rPr>
        <w:t>. Vid LTU</w:t>
      </w:r>
      <w:r w:rsidR="0028031E">
        <w:rPr>
          <w:rFonts w:ascii="TimesNewRomanPSMT" w:hAnsi="TimesNewRomanPSMT" w:cs="TimesNewRomanPSMT"/>
          <w:color w:val="000000"/>
          <w:szCs w:val="24"/>
        </w:rPr>
        <w:t xml:space="preserve"> </w:t>
      </w:r>
      <w:r>
        <w:rPr>
          <w:rFonts w:ascii="TimesNewRomanPSMT" w:hAnsi="TimesNewRomanPSMT" w:cs="TimesNewRomanPSMT"/>
          <w:color w:val="000000"/>
          <w:szCs w:val="24"/>
        </w:rPr>
        <w:t>plagiatkontrolleras inlämnade skriftliga uppgifter och rapporter med plagiatkontrollverktyget</w:t>
      </w:r>
      <w:r w:rsidR="0028031E">
        <w:rPr>
          <w:rFonts w:ascii="TimesNewRomanPSMT" w:hAnsi="TimesNewRomanPSMT" w:cs="TimesNewRomanPSMT"/>
          <w:color w:val="000000"/>
          <w:szCs w:val="24"/>
        </w:rPr>
        <w:t xml:space="preserve"> </w:t>
      </w:r>
      <w:r>
        <w:rPr>
          <w:rFonts w:ascii="TimesNewRomanPSMT" w:hAnsi="TimesNewRomanPSMT" w:cs="TimesNewRomanPSMT"/>
          <w:color w:val="000000"/>
          <w:szCs w:val="24"/>
        </w:rPr>
        <w:t>Urkund. Kontrollverktyget skyddar dina uppgifter och rapporter från att plagieras och kan</w:t>
      </w:r>
      <w:r w:rsidR="0028031E">
        <w:rPr>
          <w:rFonts w:ascii="TimesNewRomanPSMT" w:hAnsi="TimesNewRomanPSMT" w:cs="TimesNewRomanPSMT"/>
          <w:color w:val="000000"/>
          <w:szCs w:val="24"/>
        </w:rPr>
        <w:t xml:space="preserve"> </w:t>
      </w:r>
      <w:r>
        <w:rPr>
          <w:rFonts w:ascii="TimesNewRomanPSMT" w:hAnsi="TimesNewRomanPSMT" w:cs="TimesNewRomanPSMT"/>
          <w:color w:val="000000"/>
          <w:szCs w:val="24"/>
        </w:rPr>
        <w:t>även kan spåra plagiat. Lärare är skyldiga att anmäla varje misstanke om fusk och plagiat till</w:t>
      </w:r>
      <w:r w:rsidR="0028031E">
        <w:rPr>
          <w:rFonts w:ascii="TimesNewRomanPSMT" w:hAnsi="TimesNewRomanPSMT" w:cs="TimesNewRomanPSMT"/>
          <w:color w:val="000000"/>
          <w:szCs w:val="24"/>
        </w:rPr>
        <w:t xml:space="preserve"> </w:t>
      </w:r>
      <w:r>
        <w:rPr>
          <w:rFonts w:ascii="TimesNewRomanPSMT" w:hAnsi="TimesNewRomanPSMT" w:cs="TimesNewRomanPSMT"/>
          <w:color w:val="000000"/>
          <w:szCs w:val="24"/>
        </w:rPr>
        <w:t>universitetets rektor för vidare utredning. Mer information hittar du via denna länk:</w:t>
      </w:r>
    </w:p>
    <w:p w14:paraId="7AA192BD" w14:textId="77777777" w:rsidR="00F55B5B" w:rsidRDefault="00B90816" w:rsidP="00F55B5B">
      <w:pPr>
        <w:autoSpaceDE w:val="0"/>
        <w:autoSpaceDN w:val="0"/>
        <w:adjustRightInd w:val="0"/>
        <w:spacing w:after="0"/>
        <w:rPr>
          <w:rFonts w:ascii="TimesNewRomanPSMT" w:hAnsi="TimesNewRomanPSMT" w:cs="TimesNewRomanPSMT"/>
          <w:color w:val="0000FF"/>
          <w:szCs w:val="24"/>
        </w:rPr>
      </w:pPr>
      <w:hyperlink r:id="rId7" w:history="1">
        <w:r w:rsidR="00F55B5B" w:rsidRPr="00443950">
          <w:rPr>
            <w:rStyle w:val="Hyperlink"/>
            <w:rFonts w:ascii="TimesNewRomanPSMT" w:hAnsi="TimesNewRomanPSMT" w:cs="TimesNewRomanPSMT"/>
            <w:szCs w:val="24"/>
          </w:rPr>
          <w:t>https://www.ltu.se/student/Planera/Mina-rattigheter-och-skyldigheter/Fusk-och-plagiat-1.82281</w:t>
        </w:r>
      </w:hyperlink>
    </w:p>
    <w:p w14:paraId="23875B84" w14:textId="77777777" w:rsidR="00F55B5B" w:rsidRPr="003C50F8" w:rsidRDefault="00F55B5B" w:rsidP="00F55B5B">
      <w:pPr>
        <w:pStyle w:val="Heading2"/>
      </w:pPr>
      <w:r w:rsidRPr="003C50F8">
        <w:t>Ljudupptagning, fotografering, filmning</w:t>
      </w:r>
    </w:p>
    <w:p w14:paraId="1ACE9E5D" w14:textId="77777777" w:rsidR="00F55B5B" w:rsidRPr="00264A97" w:rsidRDefault="00F55B5B" w:rsidP="00F55B5B">
      <w:r>
        <w:t xml:space="preserve">Om du </w:t>
      </w:r>
      <w:r w:rsidRPr="00264A97">
        <w:t>önskar spela in</w:t>
      </w:r>
      <w:r>
        <w:t>, fotografera eller filma</w:t>
      </w:r>
      <w:r w:rsidRPr="00264A97">
        <w:t xml:space="preserve"> föreläsningar måste lärare </w:t>
      </w:r>
      <w:r>
        <w:t xml:space="preserve">och andra tillfrågas </w:t>
      </w:r>
      <w:r w:rsidRPr="00264A97">
        <w:t>om de accepterar ljudupptagning, fotografering eller filmning.</w:t>
      </w:r>
    </w:p>
    <w:p w14:paraId="039E0D3C" w14:textId="77777777" w:rsidR="00F55B5B" w:rsidRDefault="00F55B5B" w:rsidP="00F55B5B">
      <w:pPr>
        <w:autoSpaceDE w:val="0"/>
        <w:autoSpaceDN w:val="0"/>
        <w:adjustRightInd w:val="0"/>
        <w:spacing w:after="0"/>
        <w:rPr>
          <w:rFonts w:ascii="TimesNewRomanPSMT" w:hAnsi="TimesNewRomanPSMT" w:cs="TimesNewRomanPSMT"/>
          <w:color w:val="0000FF"/>
          <w:szCs w:val="24"/>
        </w:rPr>
      </w:pPr>
    </w:p>
    <w:p w14:paraId="616E7A28" w14:textId="77777777" w:rsidR="00264A97" w:rsidRPr="00264A97" w:rsidRDefault="00264A97" w:rsidP="00431053">
      <w:pPr>
        <w:pStyle w:val="Heading2"/>
      </w:pPr>
      <w:r w:rsidRPr="00264A97">
        <w:lastRenderedPageBreak/>
        <w:t>För studenter med funktions</w:t>
      </w:r>
      <w:r w:rsidR="00F55B5B">
        <w:t>variation</w:t>
      </w:r>
    </w:p>
    <w:p w14:paraId="665135AF" w14:textId="77777777" w:rsidR="00F55B5B" w:rsidRPr="005619BB" w:rsidRDefault="00F55B5B" w:rsidP="00F55B5B">
      <w:pPr>
        <w:rPr>
          <w:szCs w:val="24"/>
        </w:rPr>
      </w:pPr>
      <w:r w:rsidRPr="00F55B5B">
        <w:rPr>
          <w:szCs w:val="24"/>
        </w:rPr>
        <w:t xml:space="preserve">Om du som student har </w:t>
      </w:r>
      <w:r w:rsidR="005619BB" w:rsidRPr="005619BB">
        <w:rPr>
          <w:szCs w:val="24"/>
        </w:rPr>
        <w:t xml:space="preserve">en dokumenterad varaktig </w:t>
      </w:r>
      <w:r w:rsidRPr="00F55B5B">
        <w:rPr>
          <w:szCs w:val="24"/>
        </w:rPr>
        <w:t>funktions</w:t>
      </w:r>
      <w:r w:rsidR="005619BB" w:rsidRPr="005619BB">
        <w:rPr>
          <w:szCs w:val="24"/>
        </w:rPr>
        <w:t>variation som fysiska, medicinska, psykiska eller kognitiva begränsningar av funktionsförmågan</w:t>
      </w:r>
      <w:r w:rsidR="005619BB">
        <w:rPr>
          <w:szCs w:val="24"/>
        </w:rPr>
        <w:t>,</w:t>
      </w:r>
      <w:r w:rsidRPr="00F55B5B">
        <w:rPr>
          <w:szCs w:val="24"/>
        </w:rPr>
        <w:t xml:space="preserve"> har </w:t>
      </w:r>
      <w:r w:rsidRPr="005619BB">
        <w:rPr>
          <w:szCs w:val="24"/>
        </w:rPr>
        <w:t>du möjligheter till pedagogiskt stöd i dina studier. Vid universitetet finns en särskild samordnare för studenter med funktions</w:t>
      </w:r>
      <w:r w:rsidR="005619BB" w:rsidRPr="005619BB">
        <w:rPr>
          <w:szCs w:val="24"/>
        </w:rPr>
        <w:t>variation</w:t>
      </w:r>
      <w:r w:rsidRPr="005619BB">
        <w:rPr>
          <w:szCs w:val="24"/>
        </w:rPr>
        <w:t>. Det är du som student som har ansvar att själv kontakta samordnaren för att få tillgång till sådant stöd. Du ansvarar själv för att informera exempelvis lärare och examinator om din funktions</w:t>
      </w:r>
      <w:r w:rsidR="005619BB" w:rsidRPr="005619BB">
        <w:rPr>
          <w:szCs w:val="24"/>
        </w:rPr>
        <w:t>variation</w:t>
      </w:r>
      <w:r w:rsidRPr="005619BB">
        <w:rPr>
          <w:szCs w:val="24"/>
        </w:rPr>
        <w:t>.</w:t>
      </w:r>
    </w:p>
    <w:p w14:paraId="54855CA8" w14:textId="77777777" w:rsidR="005366ED" w:rsidRDefault="005366ED" w:rsidP="00431053">
      <w:pPr>
        <w:pStyle w:val="Heading2"/>
      </w:pPr>
      <w:r>
        <w:t xml:space="preserve">Canvas </w:t>
      </w:r>
    </w:p>
    <w:p w14:paraId="1B4069F5" w14:textId="77777777" w:rsidR="005366ED" w:rsidRPr="00D25E5C" w:rsidRDefault="005619BB" w:rsidP="005366ED">
      <w:pPr>
        <w:rPr>
          <w:rFonts w:cs="Times New Roman"/>
          <w:szCs w:val="24"/>
        </w:rPr>
      </w:pPr>
      <w:r w:rsidRPr="00D25E5C">
        <w:rPr>
          <w:rFonts w:cs="Times New Roman"/>
          <w:szCs w:val="24"/>
        </w:rPr>
        <w:t xml:space="preserve">Vid LTU används </w:t>
      </w:r>
      <w:proofErr w:type="spellStart"/>
      <w:r w:rsidRPr="00D25E5C">
        <w:rPr>
          <w:rFonts w:cs="Times New Roman"/>
          <w:szCs w:val="24"/>
        </w:rPr>
        <w:t>lärplattformen</w:t>
      </w:r>
      <w:proofErr w:type="spellEnd"/>
      <w:r w:rsidRPr="00D25E5C">
        <w:rPr>
          <w:rFonts w:cs="Times New Roman"/>
          <w:szCs w:val="24"/>
        </w:rPr>
        <w:t xml:space="preserve"> Canvas. </w:t>
      </w:r>
      <w:r w:rsidR="00702DA5" w:rsidRPr="00D25E5C">
        <w:rPr>
          <w:rFonts w:cs="Times New Roman"/>
          <w:szCs w:val="24"/>
        </w:rPr>
        <w:t>Alla k</w:t>
      </w:r>
      <w:r w:rsidR="005366ED" w:rsidRPr="00D25E5C">
        <w:rPr>
          <w:rFonts w:cs="Times New Roman"/>
          <w:szCs w:val="24"/>
        </w:rPr>
        <w:t>urse</w:t>
      </w:r>
      <w:r w:rsidR="00702DA5" w:rsidRPr="00D25E5C">
        <w:rPr>
          <w:rFonts w:cs="Times New Roman"/>
          <w:szCs w:val="24"/>
        </w:rPr>
        <w:t>r</w:t>
      </w:r>
      <w:r w:rsidR="005366ED" w:rsidRPr="00D25E5C">
        <w:rPr>
          <w:rFonts w:cs="Times New Roman"/>
          <w:szCs w:val="24"/>
        </w:rPr>
        <w:t xml:space="preserve"> har ett eget kursrum i </w:t>
      </w:r>
      <w:proofErr w:type="spellStart"/>
      <w:r w:rsidR="00702DA5" w:rsidRPr="00D25E5C">
        <w:rPr>
          <w:rFonts w:cs="Times New Roman"/>
          <w:szCs w:val="24"/>
        </w:rPr>
        <w:t>lärplattformen</w:t>
      </w:r>
      <w:proofErr w:type="spellEnd"/>
      <w:r w:rsidR="00702DA5" w:rsidRPr="00D25E5C">
        <w:rPr>
          <w:rFonts w:cs="Times New Roman"/>
          <w:szCs w:val="24"/>
        </w:rPr>
        <w:t xml:space="preserve"> </w:t>
      </w:r>
      <w:r w:rsidR="005366ED" w:rsidRPr="00D25E5C">
        <w:rPr>
          <w:rFonts w:cs="Times New Roman"/>
          <w:szCs w:val="24"/>
        </w:rPr>
        <w:t>Canvas. Studiehandledningen utgår</w:t>
      </w:r>
      <w:r w:rsidR="00A043D6" w:rsidRPr="00D25E5C">
        <w:rPr>
          <w:rFonts w:cs="Times New Roman"/>
          <w:szCs w:val="24"/>
        </w:rPr>
        <w:t xml:space="preserve"> från hur kursen är uppbyggd i C</w:t>
      </w:r>
      <w:r w:rsidR="005366ED" w:rsidRPr="00D25E5C">
        <w:rPr>
          <w:rFonts w:cs="Times New Roman"/>
          <w:szCs w:val="24"/>
        </w:rPr>
        <w:t xml:space="preserve">anvas. </w:t>
      </w:r>
      <w:r w:rsidR="00530180" w:rsidRPr="00D25E5C">
        <w:rPr>
          <w:rFonts w:cs="Times New Roman"/>
          <w:szCs w:val="24"/>
        </w:rPr>
        <w:t xml:space="preserve">Det är viktigt att du </w:t>
      </w:r>
      <w:r w:rsidRPr="00D25E5C">
        <w:rPr>
          <w:rFonts w:cs="Times New Roman"/>
          <w:szCs w:val="24"/>
        </w:rPr>
        <w:t>går in i</w:t>
      </w:r>
      <w:r w:rsidR="00530180" w:rsidRPr="00D25E5C">
        <w:rPr>
          <w:rFonts w:cs="Times New Roman"/>
          <w:szCs w:val="24"/>
        </w:rPr>
        <w:t xml:space="preserve"> Canvas samt din </w:t>
      </w:r>
      <w:proofErr w:type="gramStart"/>
      <w:r w:rsidR="00530180" w:rsidRPr="00D25E5C">
        <w:rPr>
          <w:rFonts w:cs="Times New Roman"/>
          <w:szCs w:val="24"/>
        </w:rPr>
        <w:t>studentmail</w:t>
      </w:r>
      <w:proofErr w:type="gramEnd"/>
      <w:r w:rsidR="00530180" w:rsidRPr="00D25E5C">
        <w:rPr>
          <w:rFonts w:cs="Times New Roman"/>
          <w:szCs w:val="24"/>
        </w:rPr>
        <w:t xml:space="preserve"> varje dag under terminstiden och kontrollerar eventuella meddelanden.</w:t>
      </w:r>
    </w:p>
    <w:p w14:paraId="112D9614" w14:textId="77777777" w:rsidR="00E62DDE" w:rsidRPr="00E62DDE" w:rsidRDefault="00E62DDE" w:rsidP="00E62DDE">
      <w:pPr>
        <w:pStyle w:val="Heading2"/>
      </w:pPr>
      <w:r w:rsidRPr="00E62DDE">
        <w:t xml:space="preserve">Zoom </w:t>
      </w:r>
    </w:p>
    <w:p w14:paraId="1CE327FA" w14:textId="77777777" w:rsidR="00E62DDE" w:rsidRDefault="00E62DDE" w:rsidP="004119FC">
      <w:pPr>
        <w:rPr>
          <w:rFonts w:ascii="TimesNewRomanPSMT" w:hAnsi="TimesNewRomanPSMT" w:cs="TimesNewRomanPSMT"/>
          <w:szCs w:val="24"/>
        </w:rPr>
      </w:pPr>
      <w:r w:rsidRPr="00E62DDE">
        <w:rPr>
          <w:rFonts w:ascii="TimesNewRomanPSMT" w:hAnsi="TimesNewRomanPSMT" w:cs="TimesNewRomanPSMT"/>
          <w:szCs w:val="24"/>
        </w:rPr>
        <w:t xml:space="preserve">I kursen används kommunikationsverktyget Zoom. För att delta via Zoom behöver du tillgång till internet, dator med kamera och headset. Länk till Zoom finns i kursrummet i Canvas. Mer information om Zoom hittar du via LTU:s hemsida, studentwebben. </w:t>
      </w:r>
      <w:hyperlink r:id="rId8" w:history="1">
        <w:r w:rsidR="004119FC" w:rsidRPr="00E62DDE">
          <w:rPr>
            <w:rStyle w:val="Hyperlink"/>
            <w:rFonts w:ascii="TimesNewRomanPSMT" w:hAnsi="TimesNewRomanPSMT" w:cs="TimesNewRomanPSMT"/>
            <w:szCs w:val="24"/>
          </w:rPr>
          <w:t>https://www.ltu.se/student/Tjanster-och-service/IT-support-student/Undervisning/Distansundervisning/E-mote-via-Zoom-1.175922</w:t>
        </w:r>
      </w:hyperlink>
    </w:p>
    <w:p w14:paraId="518169D3" w14:textId="77777777" w:rsidR="004119FC" w:rsidRPr="004119FC" w:rsidRDefault="00E62DDE" w:rsidP="004119FC">
      <w:pPr>
        <w:pStyle w:val="Heading2"/>
      </w:pPr>
      <w:r w:rsidRPr="004119FC">
        <w:t xml:space="preserve">Omtentamen </w:t>
      </w:r>
    </w:p>
    <w:p w14:paraId="6CC5B2D8" w14:textId="77777777" w:rsidR="00E62DDE" w:rsidRPr="00D25E5C" w:rsidRDefault="00E62DDE" w:rsidP="00E62DDE">
      <w:pPr>
        <w:rPr>
          <w:szCs w:val="24"/>
        </w:rPr>
      </w:pPr>
      <w:r w:rsidRPr="00D25E5C">
        <w:rPr>
          <w:rFonts w:cs="Times New Roman"/>
          <w:color w:val="000000"/>
          <w:szCs w:val="24"/>
        </w:rPr>
        <w:t>Omtentamen sker vid nästa omtentamenstillfälle. Om du inte uppnår betyget Godkänd i den verksamhetsförlagda utbildning (VFU), genomför du ny VFU när nästa kurstillfälle ges.</w:t>
      </w:r>
    </w:p>
    <w:p w14:paraId="776AF796" w14:textId="77777777" w:rsidR="005619BB" w:rsidRDefault="005619BB" w:rsidP="005619BB">
      <w:pPr>
        <w:pStyle w:val="Heading2"/>
      </w:pPr>
      <w:r>
        <w:t>Kursvärdering</w:t>
      </w:r>
    </w:p>
    <w:p w14:paraId="5DA91DB7" w14:textId="77777777" w:rsidR="005619BB" w:rsidRPr="00E7008C" w:rsidRDefault="005619BB" w:rsidP="005619BB">
      <w:pPr>
        <w:rPr>
          <w:shd w:val="clear" w:color="auto" w:fill="FFFFFF"/>
        </w:rPr>
      </w:pPr>
      <w:r w:rsidRPr="00530180">
        <w:rPr>
          <w:shd w:val="clear" w:color="auto" w:fill="FFFFFF"/>
        </w:rPr>
        <w:t>Efter kursen sker en kursvärdering.</w:t>
      </w:r>
      <w:r w:rsidRPr="00E7008C">
        <w:rPr>
          <w:shd w:val="clear" w:color="auto" w:fill="FFFFFF"/>
        </w:rPr>
        <w:t xml:space="preserve"> Dina synpunkter är </w:t>
      </w:r>
      <w:r>
        <w:rPr>
          <w:shd w:val="clear" w:color="auto" w:fill="FFFFFF"/>
        </w:rPr>
        <w:t>mycket betydelsefulla</w:t>
      </w:r>
      <w:r w:rsidRPr="00E7008C">
        <w:rPr>
          <w:shd w:val="clear" w:color="auto" w:fill="FFFFFF"/>
        </w:rPr>
        <w:t xml:space="preserve"> för att kursen ska kunna </w:t>
      </w:r>
      <w:r>
        <w:rPr>
          <w:shd w:val="clear" w:color="auto" w:fill="FFFFFF"/>
        </w:rPr>
        <w:t xml:space="preserve">utvärderas och </w:t>
      </w:r>
      <w:r w:rsidRPr="00E7008C">
        <w:rPr>
          <w:shd w:val="clear" w:color="auto" w:fill="FFFFFF"/>
        </w:rPr>
        <w:t>utvecklas</w:t>
      </w:r>
      <w:r>
        <w:rPr>
          <w:shd w:val="clear" w:color="auto" w:fill="FFFFFF"/>
        </w:rPr>
        <w:t>, d</w:t>
      </w:r>
      <w:r w:rsidRPr="00E7008C">
        <w:rPr>
          <w:shd w:val="clear" w:color="auto" w:fill="FFFFFF"/>
        </w:rPr>
        <w:t>et är därför mycket</w:t>
      </w:r>
      <w:r>
        <w:rPr>
          <w:shd w:val="clear" w:color="auto" w:fill="FFFFFF"/>
        </w:rPr>
        <w:t xml:space="preserve"> </w:t>
      </w:r>
      <w:r w:rsidRPr="00E7008C">
        <w:rPr>
          <w:shd w:val="clear" w:color="auto" w:fill="FFFFFF"/>
        </w:rPr>
        <w:t xml:space="preserve">värdefullt att du </w:t>
      </w:r>
      <w:r>
        <w:rPr>
          <w:shd w:val="clear" w:color="auto" w:fill="FFFFFF"/>
        </w:rPr>
        <w:t>fyller i kursvärderingen</w:t>
      </w:r>
      <w:r w:rsidRPr="00E7008C">
        <w:rPr>
          <w:shd w:val="clear" w:color="auto" w:fill="FFFFFF"/>
        </w:rPr>
        <w:t>.</w:t>
      </w:r>
      <w:r>
        <w:rPr>
          <w:shd w:val="clear" w:color="auto" w:fill="FFFFFF"/>
        </w:rPr>
        <w:t xml:space="preserve"> </w:t>
      </w:r>
      <w:r w:rsidRPr="00530180">
        <w:rPr>
          <w:shd w:val="clear" w:color="auto" w:fill="FFFFFF"/>
        </w:rPr>
        <w:t>Kursvärderingsenkäten skickas till din studentmailadress veckan innan examinationsveckan och är öppen att besvara under tre veckor. Enkäten kan också besvaras via Canvasrummet</w:t>
      </w:r>
      <w:r>
        <w:rPr>
          <w:shd w:val="clear" w:color="auto" w:fill="FFFFFF"/>
        </w:rPr>
        <w:t>.</w:t>
      </w:r>
      <w:r w:rsidRPr="00E7008C">
        <w:rPr>
          <w:shd w:val="clear" w:color="auto" w:fill="FFFFFF"/>
        </w:rPr>
        <w:t xml:space="preserve"> Efter</w:t>
      </w:r>
      <w:r>
        <w:rPr>
          <w:shd w:val="clear" w:color="auto" w:fill="FFFFFF"/>
        </w:rPr>
        <w:t xml:space="preserve"> </w:t>
      </w:r>
      <w:r w:rsidRPr="00E7008C">
        <w:rPr>
          <w:shd w:val="clear" w:color="auto" w:fill="FFFFFF"/>
        </w:rPr>
        <w:t>avslutad kurs kommer du att</w:t>
      </w:r>
      <w:r>
        <w:rPr>
          <w:shd w:val="clear" w:color="auto" w:fill="FFFFFF"/>
        </w:rPr>
        <w:t xml:space="preserve"> få en sammanställning av kurs</w:t>
      </w:r>
      <w:r w:rsidRPr="00E7008C">
        <w:rPr>
          <w:shd w:val="clear" w:color="auto" w:fill="FFFFFF"/>
        </w:rPr>
        <w:t>värderingen.</w:t>
      </w:r>
      <w:r>
        <w:rPr>
          <w:shd w:val="clear" w:color="auto" w:fill="FFFFFF"/>
        </w:rPr>
        <w:t xml:space="preserve"> </w:t>
      </w:r>
    </w:p>
    <w:p w14:paraId="3BE5E8CC" w14:textId="77777777" w:rsidR="0078556A" w:rsidRDefault="0078556A">
      <w:pPr>
        <w:spacing w:line="276" w:lineRule="auto"/>
        <w:rPr>
          <w:szCs w:val="24"/>
        </w:rPr>
      </w:pPr>
      <w:r>
        <w:rPr>
          <w:szCs w:val="24"/>
        </w:rPr>
        <w:br w:type="page"/>
      </w:r>
    </w:p>
    <w:p w14:paraId="7E20A27D" w14:textId="77777777" w:rsidR="00BE2178" w:rsidRDefault="00BE2178" w:rsidP="0026542C">
      <w:pPr>
        <w:pStyle w:val="Heading1"/>
      </w:pPr>
      <w:r>
        <w:lastRenderedPageBreak/>
        <w:t>KURSSPECIFIK INFORMATION</w:t>
      </w:r>
    </w:p>
    <w:p w14:paraId="45068115" w14:textId="77777777" w:rsidR="00702DA5" w:rsidRDefault="00BE2178" w:rsidP="00530180">
      <w:pPr>
        <w:pStyle w:val="Heading2"/>
      </w:pPr>
      <w:r w:rsidRPr="00A043D6">
        <w:t>K</w:t>
      </w:r>
      <w:r w:rsidR="00702DA5">
        <w:t>ursbeskrivning</w:t>
      </w:r>
    </w:p>
    <w:p w14:paraId="2592DD38" w14:textId="3C1F3268" w:rsidR="009A7B5F" w:rsidRPr="00D95199" w:rsidRDefault="006A3E6C" w:rsidP="006A3E6C">
      <w:pPr>
        <w:rPr>
          <w:rFonts w:cs="Times New Roman"/>
          <w:szCs w:val="24"/>
          <w:shd w:val="clear" w:color="auto" w:fill="FFFFFF"/>
        </w:rPr>
      </w:pPr>
      <w:r w:rsidRPr="00D95199">
        <w:rPr>
          <w:rFonts w:cs="Times New Roman"/>
          <w:szCs w:val="24"/>
          <w:shd w:val="clear" w:color="auto" w:fill="FFFFFF"/>
        </w:rPr>
        <w:t xml:space="preserve">Kursen O0107H är indelad i tre moment och </w:t>
      </w:r>
      <w:r w:rsidRPr="00D95199">
        <w:rPr>
          <w:rFonts w:cs="Times New Roman"/>
          <w:szCs w:val="24"/>
        </w:rPr>
        <w:t>är en fördjupning av teori och praktik i relation till</w:t>
      </w:r>
      <w:r w:rsidR="00852ABF" w:rsidRPr="00D95199">
        <w:rPr>
          <w:rFonts w:cs="Times New Roman"/>
          <w:szCs w:val="24"/>
        </w:rPr>
        <w:t xml:space="preserve"> vård och omvårdnad av</w:t>
      </w:r>
      <w:r w:rsidRPr="00D95199">
        <w:rPr>
          <w:rFonts w:cs="Times New Roman"/>
          <w:szCs w:val="24"/>
        </w:rPr>
        <w:t xml:space="preserve"> </w:t>
      </w:r>
      <w:r w:rsidR="00852ABF" w:rsidRPr="00D95199">
        <w:rPr>
          <w:rFonts w:cs="Times New Roman"/>
          <w:szCs w:val="24"/>
          <w:shd w:val="clear" w:color="auto" w:fill="FFFFFF"/>
        </w:rPr>
        <w:t xml:space="preserve">patienter med komplexa behov. </w:t>
      </w:r>
      <w:r w:rsidR="00852ABF" w:rsidRPr="00D95199">
        <w:rPr>
          <w:rFonts w:cs="Times New Roman"/>
          <w:color w:val="000000"/>
          <w:szCs w:val="24"/>
        </w:rPr>
        <w:t xml:space="preserve">Ämnena omvårdnad och medicinsk vetenskap ingår och är integrerade. </w:t>
      </w:r>
      <w:r w:rsidR="00852ABF" w:rsidRPr="00D95199">
        <w:rPr>
          <w:rFonts w:cs="Times New Roman"/>
          <w:szCs w:val="24"/>
          <w:shd w:val="clear" w:color="auto" w:fill="FFFFFF"/>
        </w:rPr>
        <w:t>D</w:t>
      </w:r>
      <w:r w:rsidRPr="00D95199">
        <w:rPr>
          <w:rFonts w:cs="Times New Roman"/>
          <w:color w:val="000000"/>
          <w:szCs w:val="24"/>
        </w:rPr>
        <w:t xml:space="preserve">et </w:t>
      </w:r>
      <w:r w:rsidRPr="00D95199">
        <w:rPr>
          <w:rFonts w:cs="Times New Roman"/>
          <w:szCs w:val="24"/>
          <w:shd w:val="clear" w:color="auto" w:fill="FFFFFF"/>
        </w:rPr>
        <w:t xml:space="preserve">övergripande målet </w:t>
      </w:r>
      <w:r w:rsidR="00852ABF" w:rsidRPr="00D95199">
        <w:rPr>
          <w:rFonts w:cs="Times New Roman"/>
          <w:szCs w:val="24"/>
          <w:shd w:val="clear" w:color="auto" w:fill="FFFFFF"/>
        </w:rPr>
        <w:t xml:space="preserve">i kursen är </w:t>
      </w:r>
      <w:r w:rsidRPr="00D95199">
        <w:rPr>
          <w:rFonts w:cs="Times New Roman"/>
          <w:szCs w:val="24"/>
          <w:shd w:val="clear" w:color="auto" w:fill="FFFFFF"/>
        </w:rPr>
        <w:t>att</w:t>
      </w:r>
      <w:r w:rsidR="009E5FDB" w:rsidRPr="00D95199">
        <w:rPr>
          <w:rFonts w:cs="Times New Roman"/>
          <w:szCs w:val="24"/>
          <w:shd w:val="clear" w:color="auto" w:fill="FFFFFF"/>
        </w:rPr>
        <w:t xml:space="preserve"> du ska</w:t>
      </w:r>
      <w:r w:rsidRPr="00D95199">
        <w:rPr>
          <w:rFonts w:cs="Times New Roman"/>
          <w:szCs w:val="24"/>
          <w:shd w:val="clear" w:color="auto" w:fill="FFFFFF"/>
        </w:rPr>
        <w:t xml:space="preserve"> förvärva fördjupade kunskaper och färdigheter för att kunna ge vård och omvårdnad till patienter med komplexa behov</w:t>
      </w:r>
      <w:r w:rsidR="009E5FDB" w:rsidRPr="00D95199">
        <w:rPr>
          <w:rFonts w:cs="Times New Roman"/>
          <w:szCs w:val="24"/>
          <w:shd w:val="clear" w:color="auto" w:fill="FFFFFF"/>
        </w:rPr>
        <w:t>. Du ska även</w:t>
      </w:r>
      <w:r w:rsidR="00852ABF" w:rsidRPr="00D95199">
        <w:rPr>
          <w:rFonts w:cs="Times New Roman"/>
          <w:szCs w:val="24"/>
          <w:shd w:val="clear" w:color="auto" w:fill="FFFFFF"/>
        </w:rPr>
        <w:t xml:space="preserve"> </w:t>
      </w:r>
      <w:r w:rsidR="009A7B5F" w:rsidRPr="00D95199">
        <w:rPr>
          <w:rFonts w:cs="Times New Roman"/>
          <w:szCs w:val="24"/>
          <w:shd w:val="clear" w:color="auto" w:fill="FFFFFF"/>
        </w:rPr>
        <w:t>självständigt kunna tillämpa omvårdnadsprocessen</w:t>
      </w:r>
      <w:r w:rsidR="00852ABF" w:rsidRPr="00D95199">
        <w:rPr>
          <w:rFonts w:cs="Times New Roman"/>
          <w:szCs w:val="24"/>
          <w:shd w:val="clear" w:color="auto" w:fill="FFFFFF"/>
        </w:rPr>
        <w:t xml:space="preserve"> alla delar </w:t>
      </w:r>
      <w:r w:rsidR="009A7B5F" w:rsidRPr="00D95199">
        <w:rPr>
          <w:rFonts w:cs="Times New Roman"/>
          <w:szCs w:val="24"/>
          <w:shd w:val="clear" w:color="auto" w:fill="FFFFFF"/>
        </w:rPr>
        <w:t xml:space="preserve">och leda, organisera, prioritera samt samordna omvårdnadsarbetet. Vidare ska </w:t>
      </w:r>
      <w:r w:rsidR="009E5FDB" w:rsidRPr="00D95199">
        <w:rPr>
          <w:rFonts w:cs="Times New Roman"/>
          <w:szCs w:val="24"/>
          <w:shd w:val="clear" w:color="auto" w:fill="FFFFFF"/>
        </w:rPr>
        <w:t>du</w:t>
      </w:r>
      <w:r w:rsidR="009A7B5F" w:rsidRPr="00D95199">
        <w:rPr>
          <w:rFonts w:cs="Times New Roman"/>
          <w:szCs w:val="24"/>
          <w:shd w:val="clear" w:color="auto" w:fill="FFFFFF"/>
        </w:rPr>
        <w:t xml:space="preserve"> kunna argumentera för sambandet mellan vetenskap och beprövad erfarenhet och dess betydelse för yrkesutövningen</w:t>
      </w:r>
      <w:r w:rsidR="00852ABF" w:rsidRPr="00D95199">
        <w:rPr>
          <w:rFonts w:cs="Times New Roman"/>
          <w:szCs w:val="24"/>
          <w:shd w:val="clear" w:color="auto" w:fill="FFFFFF"/>
        </w:rPr>
        <w:t xml:space="preserve">. </w:t>
      </w:r>
      <w:r w:rsidR="00852ABF" w:rsidRPr="00D95199">
        <w:rPr>
          <w:rFonts w:cs="Times New Roman"/>
          <w:color w:val="000000"/>
          <w:szCs w:val="24"/>
        </w:rPr>
        <w:t xml:space="preserve">Du genomför VFU under sex veckor på medicinsk/kirurgisk vårdavdelning. </w:t>
      </w:r>
    </w:p>
    <w:p w14:paraId="0E3D77FA" w14:textId="77777777" w:rsidR="004119FC" w:rsidRDefault="004119FC" w:rsidP="004119FC">
      <w:pPr>
        <w:pStyle w:val="Heading2"/>
      </w:pPr>
      <w:r w:rsidRPr="004119FC">
        <w:t>Litteratur</w:t>
      </w:r>
    </w:p>
    <w:p w14:paraId="673061FF" w14:textId="77777777" w:rsidR="009E5FDB" w:rsidRPr="009E5FDB" w:rsidRDefault="009E5FDB" w:rsidP="00D95199">
      <w:pPr>
        <w:spacing w:after="0"/>
        <w:rPr>
          <w:shd w:val="clear" w:color="auto" w:fill="FFFFFF"/>
        </w:rPr>
      </w:pPr>
      <w:r w:rsidRPr="009E5FDB">
        <w:rPr>
          <w:shd w:val="clear" w:color="auto" w:fill="FFFFFF"/>
        </w:rPr>
        <w:t>Hämtas från tidigare kurser i sjuksköterskeprogrammet</w:t>
      </w:r>
      <w:r w:rsidR="00D95199">
        <w:rPr>
          <w:shd w:val="clear" w:color="auto" w:fill="FFFFFF"/>
        </w:rPr>
        <w:t xml:space="preserve">. </w:t>
      </w:r>
      <w:r w:rsidRPr="009E5FDB">
        <w:rPr>
          <w:shd w:val="clear" w:color="auto" w:fill="FFFFFF"/>
        </w:rPr>
        <w:t>Vetenskapliga artiklar tillkommer.</w:t>
      </w:r>
    </w:p>
    <w:p w14:paraId="462C6BF9" w14:textId="6730D435" w:rsidR="004119FC" w:rsidRDefault="004119FC" w:rsidP="00B0454D">
      <w:pPr>
        <w:pStyle w:val="Heading2"/>
      </w:pPr>
      <w:r>
        <w:t>Kursansvarig/momentansvarig och examinator</w:t>
      </w:r>
    </w:p>
    <w:p w14:paraId="166AFB8A" w14:textId="2244FBD1" w:rsidR="00804720" w:rsidRDefault="00804720" w:rsidP="00B0454D">
      <w:pPr>
        <w:pStyle w:val="Heading3"/>
      </w:pPr>
      <w:r>
        <w:t>VFU ansvarig</w:t>
      </w:r>
    </w:p>
    <w:p w14:paraId="315C0848" w14:textId="040066A2" w:rsidR="00804720" w:rsidRDefault="00804720" w:rsidP="00B0454D">
      <w:pPr>
        <w:pStyle w:val="Heading3"/>
      </w:pPr>
      <w:r w:rsidRPr="00804720">
        <w:t>Carina Vikström, universitetsadjunkt</w:t>
      </w:r>
    </w:p>
    <w:p w14:paraId="4600F672" w14:textId="4B715A24" w:rsidR="00804720" w:rsidRPr="00B90816" w:rsidRDefault="00804720" w:rsidP="00B0454D">
      <w:pPr>
        <w:pStyle w:val="Heading3"/>
        <w:rPr>
          <w:lang w:val="en-US"/>
        </w:rPr>
      </w:pPr>
      <w:r w:rsidRPr="00B90816">
        <w:rPr>
          <w:lang w:val="en-US"/>
        </w:rPr>
        <w:t>carina.vikstrom@ltu.se Tel: 0920-492960</w:t>
      </w:r>
    </w:p>
    <w:p w14:paraId="569BF5DD" w14:textId="77777777" w:rsidR="00804720" w:rsidRPr="00B90816" w:rsidRDefault="00804720" w:rsidP="00804720">
      <w:pPr>
        <w:rPr>
          <w:lang w:val="en-US"/>
        </w:rPr>
      </w:pPr>
    </w:p>
    <w:p w14:paraId="3136FE5C" w14:textId="1E6E05A2" w:rsidR="00002742" w:rsidRDefault="00B0454D" w:rsidP="00804720">
      <w:pPr>
        <w:pStyle w:val="Heading3"/>
        <w:spacing w:line="240" w:lineRule="auto"/>
      </w:pPr>
      <w:r>
        <w:t>Kursansvarig</w:t>
      </w:r>
    </w:p>
    <w:p w14:paraId="4FA0DE16" w14:textId="77777777" w:rsidR="00804720" w:rsidRPr="00804720" w:rsidRDefault="00804720" w:rsidP="00804720">
      <w:pPr>
        <w:spacing w:line="240" w:lineRule="auto"/>
        <w:rPr>
          <w:rFonts w:asciiTheme="majorHAnsi" w:hAnsiTheme="majorHAnsi"/>
        </w:rPr>
      </w:pPr>
      <w:r w:rsidRPr="00804720">
        <w:rPr>
          <w:rFonts w:asciiTheme="majorHAnsi" w:hAnsiTheme="majorHAnsi"/>
        </w:rPr>
        <w:t xml:space="preserve">Daniel Zotterman, universitetsadjunkt </w:t>
      </w:r>
    </w:p>
    <w:p w14:paraId="1DE34D2E" w14:textId="3833F082" w:rsidR="00804720" w:rsidRPr="00B90816" w:rsidRDefault="00804720" w:rsidP="00804720">
      <w:pPr>
        <w:spacing w:line="240" w:lineRule="auto"/>
        <w:rPr>
          <w:rFonts w:asciiTheme="majorHAnsi" w:hAnsiTheme="majorHAnsi"/>
          <w:lang w:val="en-US"/>
        </w:rPr>
      </w:pPr>
      <w:r w:rsidRPr="009A40B6">
        <w:rPr>
          <w:rFonts w:asciiTheme="majorHAnsi" w:hAnsiTheme="majorHAnsi"/>
        </w:rPr>
        <w:t xml:space="preserve"> </w:t>
      </w:r>
      <w:r w:rsidR="00B90816">
        <w:fldChar w:fldCharType="begin"/>
      </w:r>
      <w:r w:rsidR="00B90816" w:rsidRPr="00B90816">
        <w:rPr>
          <w:lang w:val="en-US"/>
        </w:rPr>
        <w:instrText>HYPERLINK "mailto:daniel.zotterman@ltu.se"</w:instrText>
      </w:r>
      <w:r w:rsidR="00B90816">
        <w:fldChar w:fldCharType="separate"/>
      </w:r>
      <w:r w:rsidRPr="00B90816">
        <w:rPr>
          <w:rStyle w:val="Hyperlink"/>
          <w:rFonts w:asciiTheme="majorHAnsi" w:hAnsiTheme="majorHAnsi"/>
          <w:lang w:val="en-US"/>
        </w:rPr>
        <w:t>daniel.zotterman@ltu.se</w:t>
      </w:r>
      <w:r w:rsidR="00B90816">
        <w:rPr>
          <w:rStyle w:val="Hyperlink"/>
          <w:rFonts w:asciiTheme="majorHAnsi" w:hAnsiTheme="majorHAnsi"/>
        </w:rPr>
        <w:fldChar w:fldCharType="end"/>
      </w:r>
      <w:r w:rsidRPr="00B90816">
        <w:rPr>
          <w:rFonts w:asciiTheme="majorHAnsi" w:hAnsiTheme="majorHAnsi"/>
          <w:lang w:val="en-US"/>
        </w:rPr>
        <w:t xml:space="preserve"> Tel: 0920-493825</w:t>
      </w:r>
    </w:p>
    <w:p w14:paraId="3B9E812B" w14:textId="77777777" w:rsidR="00804720" w:rsidRPr="00B90816" w:rsidRDefault="00804720" w:rsidP="00804720">
      <w:pPr>
        <w:spacing w:line="240" w:lineRule="auto"/>
        <w:rPr>
          <w:rFonts w:asciiTheme="majorHAnsi" w:hAnsiTheme="majorHAnsi"/>
          <w:lang w:val="en-US"/>
        </w:rPr>
      </w:pPr>
    </w:p>
    <w:p w14:paraId="23A20C7C" w14:textId="77777777" w:rsidR="00B0454D" w:rsidRDefault="00B0454D" w:rsidP="00B0454D">
      <w:pPr>
        <w:pStyle w:val="Heading3"/>
      </w:pPr>
      <w:r>
        <w:t>Examinator</w:t>
      </w:r>
    </w:p>
    <w:p w14:paraId="67414BD6" w14:textId="612F9BF2" w:rsidR="00B025BA" w:rsidRDefault="00B025BA" w:rsidP="00B025BA">
      <w:r>
        <w:t xml:space="preserve">Birgitta Lindberg </w:t>
      </w:r>
      <w:r w:rsidRPr="00B025BA">
        <w:t>Biträdande professor</w:t>
      </w:r>
    </w:p>
    <w:p w14:paraId="2B793806" w14:textId="27200325" w:rsidR="00B0454D" w:rsidRPr="00B025BA" w:rsidRDefault="00B90816" w:rsidP="00B025BA">
      <w:pPr>
        <w:rPr>
          <w:lang w:val="en-US"/>
        </w:rPr>
      </w:pPr>
      <w:hyperlink r:id="rId9" w:history="1">
        <w:r w:rsidR="00B025BA" w:rsidRPr="00B025BA">
          <w:rPr>
            <w:rStyle w:val="Hyperlink"/>
            <w:lang w:val="en-US"/>
          </w:rPr>
          <w:t>Birgitta.Lindberg@ltu.se</w:t>
        </w:r>
      </w:hyperlink>
      <w:r w:rsidR="00B025BA" w:rsidRPr="00B025BA">
        <w:rPr>
          <w:lang w:val="en-US"/>
        </w:rPr>
        <w:t xml:space="preserve"> Tel</w:t>
      </w:r>
      <w:r w:rsidR="00B025BA">
        <w:rPr>
          <w:lang w:val="en-US"/>
        </w:rPr>
        <w:t xml:space="preserve">: </w:t>
      </w:r>
      <w:r w:rsidR="00B0454D" w:rsidRPr="00B025BA">
        <w:rPr>
          <w:lang w:val="en-US"/>
        </w:rPr>
        <w:t>0920-4938</w:t>
      </w:r>
      <w:r w:rsidR="00B025BA" w:rsidRPr="00B025BA">
        <w:rPr>
          <w:lang w:val="en-US"/>
        </w:rPr>
        <w:t>56</w:t>
      </w:r>
    </w:p>
    <w:p w14:paraId="64671A1D" w14:textId="54F9A1BE" w:rsidR="007D693C" w:rsidRPr="00B025BA" w:rsidRDefault="007D693C" w:rsidP="00B0454D">
      <w:pPr>
        <w:spacing w:after="0"/>
        <w:rPr>
          <w:szCs w:val="24"/>
          <w:lang w:val="en-US"/>
        </w:rPr>
      </w:pPr>
    </w:p>
    <w:p w14:paraId="07BECE4B" w14:textId="3DFCC5AC" w:rsidR="00804720" w:rsidRPr="00B025BA" w:rsidRDefault="00804720" w:rsidP="00B0454D">
      <w:pPr>
        <w:spacing w:after="0"/>
        <w:rPr>
          <w:szCs w:val="24"/>
          <w:lang w:val="en-US"/>
        </w:rPr>
      </w:pPr>
    </w:p>
    <w:p w14:paraId="25383AB1" w14:textId="79305EA8" w:rsidR="00804720" w:rsidRPr="00B025BA" w:rsidRDefault="00804720" w:rsidP="00B0454D">
      <w:pPr>
        <w:spacing w:after="0"/>
        <w:rPr>
          <w:szCs w:val="24"/>
          <w:lang w:val="en-US"/>
        </w:rPr>
      </w:pPr>
    </w:p>
    <w:p w14:paraId="4FAC4260" w14:textId="1E7B33B8" w:rsidR="00804720" w:rsidRPr="00B025BA" w:rsidRDefault="00804720" w:rsidP="00B0454D">
      <w:pPr>
        <w:spacing w:after="0"/>
        <w:rPr>
          <w:szCs w:val="24"/>
          <w:lang w:val="en-US"/>
        </w:rPr>
      </w:pPr>
    </w:p>
    <w:p w14:paraId="6261C5DE" w14:textId="77777777" w:rsidR="004119FC" w:rsidRPr="0078556A" w:rsidRDefault="004119FC" w:rsidP="0078556A">
      <w:pPr>
        <w:pStyle w:val="Heading2"/>
      </w:pPr>
      <w:r w:rsidRPr="0078556A">
        <w:lastRenderedPageBreak/>
        <w:t>Examinationer</w:t>
      </w:r>
    </w:p>
    <w:p w14:paraId="5BF0AEBD" w14:textId="77777777" w:rsidR="009A15FD" w:rsidRPr="00403604" w:rsidRDefault="009A15FD" w:rsidP="009A15FD">
      <w:pPr>
        <w:spacing w:after="0"/>
        <w:rPr>
          <w:rFonts w:eastAsia="Times New Roman" w:cs="Times New Roman"/>
          <w:szCs w:val="24"/>
          <w:lang w:eastAsia="sv-SE"/>
        </w:rPr>
      </w:pPr>
      <w:r w:rsidRPr="00403604">
        <w:rPr>
          <w:rFonts w:eastAsia="Times New Roman" w:cs="Times New Roman"/>
          <w:szCs w:val="24"/>
          <w:lang w:eastAsia="sv-SE"/>
        </w:rPr>
        <w:t>Examinationen i kursen består av:</w:t>
      </w:r>
    </w:p>
    <w:p w14:paraId="3B6C6160" w14:textId="77777777" w:rsidR="009A15FD" w:rsidRPr="00403604" w:rsidRDefault="009A15FD" w:rsidP="009A15FD">
      <w:pPr>
        <w:pStyle w:val="ListParagraph"/>
        <w:numPr>
          <w:ilvl w:val="0"/>
          <w:numId w:val="1"/>
        </w:numPr>
        <w:spacing w:after="0"/>
        <w:rPr>
          <w:rFonts w:eastAsia="Times New Roman" w:cs="Times New Roman"/>
          <w:szCs w:val="24"/>
          <w:lang w:eastAsia="sv-SE"/>
        </w:rPr>
      </w:pPr>
      <w:bookmarkStart w:id="0" w:name="_Hlk66254893"/>
      <w:r w:rsidRPr="00403604">
        <w:rPr>
          <w:rFonts w:eastAsia="Times New Roman" w:cs="Times New Roman"/>
          <w:szCs w:val="24"/>
          <w:lang w:eastAsia="sv-SE"/>
        </w:rPr>
        <w:t>Simulering integrering av omvårdnad (modul 0002) och medicinsk vetenskap (modul 0001)</w:t>
      </w:r>
    </w:p>
    <w:p w14:paraId="47E07C1D" w14:textId="77777777" w:rsidR="009A15FD" w:rsidRPr="00403604" w:rsidRDefault="009A15FD" w:rsidP="009A15FD">
      <w:pPr>
        <w:pStyle w:val="ListParagraph"/>
        <w:numPr>
          <w:ilvl w:val="0"/>
          <w:numId w:val="1"/>
        </w:numPr>
        <w:spacing w:after="0"/>
        <w:rPr>
          <w:rFonts w:eastAsia="Times New Roman" w:cs="Times New Roman"/>
          <w:szCs w:val="24"/>
          <w:lang w:eastAsia="sv-SE"/>
        </w:rPr>
      </w:pPr>
      <w:r w:rsidRPr="00403604">
        <w:rPr>
          <w:rFonts w:eastAsia="Times New Roman" w:cs="Times New Roman"/>
          <w:szCs w:val="24"/>
          <w:lang w:eastAsia="sv-SE"/>
        </w:rPr>
        <w:t>Laboration integrering av omvårdnad (modul 0004) och medicinsk vetenskap (modul 0003)</w:t>
      </w:r>
    </w:p>
    <w:p w14:paraId="0A062F04" w14:textId="77777777" w:rsidR="009A15FD" w:rsidRPr="00403604" w:rsidRDefault="009A15FD" w:rsidP="009A15FD">
      <w:pPr>
        <w:pStyle w:val="ListParagraph"/>
        <w:numPr>
          <w:ilvl w:val="0"/>
          <w:numId w:val="1"/>
        </w:numPr>
        <w:spacing w:after="0"/>
        <w:rPr>
          <w:rFonts w:eastAsia="Times New Roman" w:cs="Times New Roman"/>
          <w:szCs w:val="24"/>
          <w:lang w:eastAsia="sv-SE"/>
        </w:rPr>
      </w:pPr>
      <w:r w:rsidRPr="00403604">
        <w:rPr>
          <w:rFonts w:eastAsia="Times New Roman" w:cs="Times New Roman"/>
          <w:szCs w:val="24"/>
          <w:lang w:eastAsia="sv-SE"/>
        </w:rPr>
        <w:t>Tentamen medicinsk vetenskap (modul 0005)</w:t>
      </w:r>
    </w:p>
    <w:p w14:paraId="2A46750F" w14:textId="77777777" w:rsidR="009A15FD" w:rsidRPr="00403604" w:rsidRDefault="009A15FD" w:rsidP="009A15FD">
      <w:pPr>
        <w:numPr>
          <w:ilvl w:val="0"/>
          <w:numId w:val="1"/>
        </w:numPr>
        <w:spacing w:after="0"/>
        <w:rPr>
          <w:rFonts w:eastAsia="Times New Roman" w:cs="Times New Roman"/>
          <w:szCs w:val="24"/>
          <w:lang w:eastAsia="sv-SE"/>
        </w:rPr>
      </w:pPr>
      <w:r w:rsidRPr="00403604">
        <w:rPr>
          <w:rFonts w:eastAsia="Times New Roman" w:cs="Times New Roman"/>
          <w:szCs w:val="24"/>
          <w:lang w:eastAsia="sv-SE"/>
        </w:rPr>
        <w:t xml:space="preserve">Bedömning av yrkeskompetens </w:t>
      </w:r>
      <w:r w:rsidRPr="00403604">
        <w:rPr>
          <w:rFonts w:cs="Times New Roman"/>
          <w:szCs w:val="24"/>
        </w:rPr>
        <w:t>(modul 0006)</w:t>
      </w:r>
    </w:p>
    <w:p w14:paraId="6C059AA9" w14:textId="77777777" w:rsidR="009A15FD" w:rsidRPr="00403604" w:rsidRDefault="009A15FD" w:rsidP="009A15FD">
      <w:pPr>
        <w:numPr>
          <w:ilvl w:val="0"/>
          <w:numId w:val="1"/>
        </w:numPr>
        <w:spacing w:after="0"/>
        <w:rPr>
          <w:rFonts w:cs="Times New Roman"/>
          <w:szCs w:val="24"/>
        </w:rPr>
      </w:pPr>
      <w:r w:rsidRPr="00403604">
        <w:rPr>
          <w:rFonts w:cs="Times New Roman"/>
          <w:szCs w:val="24"/>
        </w:rPr>
        <w:t>NKSE, individuell skriftlig tentamen, del I (modul 0007) och del II (modul 0008)</w:t>
      </w:r>
    </w:p>
    <w:p w14:paraId="2E0B39E9" w14:textId="77777777" w:rsidR="009A15FD" w:rsidRPr="00403604" w:rsidRDefault="009A15FD" w:rsidP="009A15FD">
      <w:pPr>
        <w:numPr>
          <w:ilvl w:val="0"/>
          <w:numId w:val="1"/>
        </w:numPr>
        <w:spacing w:after="0"/>
        <w:rPr>
          <w:rFonts w:cs="Times New Roman"/>
          <w:szCs w:val="24"/>
        </w:rPr>
      </w:pPr>
      <w:r w:rsidRPr="00403604">
        <w:rPr>
          <w:rFonts w:cs="Times New Roman"/>
          <w:szCs w:val="24"/>
        </w:rPr>
        <w:t>NKSE, Individuell praktisk tentamen (modul 0009)</w:t>
      </w:r>
    </w:p>
    <w:p w14:paraId="7FB96480" w14:textId="77777777" w:rsidR="009A15FD" w:rsidRPr="00403604" w:rsidRDefault="009A15FD" w:rsidP="009A15FD">
      <w:pPr>
        <w:pStyle w:val="ListParagraph"/>
        <w:numPr>
          <w:ilvl w:val="0"/>
          <w:numId w:val="1"/>
        </w:numPr>
        <w:spacing w:after="0"/>
        <w:rPr>
          <w:rFonts w:eastAsia="Times New Roman" w:cs="Times New Roman"/>
          <w:szCs w:val="24"/>
          <w:lang w:eastAsia="sv-SE"/>
        </w:rPr>
      </w:pPr>
      <w:r w:rsidRPr="00403604">
        <w:rPr>
          <w:rFonts w:eastAsia="Times New Roman" w:cs="Times New Roman"/>
          <w:szCs w:val="24"/>
          <w:lang w:eastAsia="sv-SE"/>
        </w:rPr>
        <w:t>Seminarium, integrering av omvårdnad (modul 0010) och medicinsk vetenskap (modul 0011)</w:t>
      </w:r>
    </w:p>
    <w:bookmarkEnd w:id="0"/>
    <w:p w14:paraId="06517FEF" w14:textId="77777777" w:rsidR="00FF76C1" w:rsidRPr="00D95199" w:rsidRDefault="009A15FD" w:rsidP="00FF76C1">
      <w:pPr>
        <w:rPr>
          <w:rFonts w:cs="Times New Roman"/>
          <w:szCs w:val="24"/>
          <w:shd w:val="clear" w:color="auto" w:fill="FFFFFF"/>
        </w:rPr>
      </w:pPr>
      <w:r w:rsidRPr="00403604">
        <w:rPr>
          <w:rFonts w:cs="Times New Roman"/>
          <w:szCs w:val="24"/>
          <w:shd w:val="clear" w:color="auto" w:fill="FFFFFF"/>
        </w:rPr>
        <w:t>Examinationerna sker kontinuerligt under kursens gång och finns beskrivna under respektive moment, samt i Canvas.</w:t>
      </w:r>
      <w:r w:rsidR="00FF76C1">
        <w:rPr>
          <w:rFonts w:cs="Times New Roman"/>
          <w:szCs w:val="24"/>
          <w:shd w:val="clear" w:color="auto" w:fill="FFFFFF"/>
        </w:rPr>
        <w:t xml:space="preserve"> </w:t>
      </w:r>
      <w:r w:rsidR="00FF76C1">
        <w:rPr>
          <w:rFonts w:cs="Times New Roman"/>
          <w:color w:val="000000"/>
          <w:szCs w:val="24"/>
        </w:rPr>
        <w:t xml:space="preserve">Kursen har två-gradig betygsskala, Godkänd och </w:t>
      </w:r>
      <w:r w:rsidR="00E33795">
        <w:rPr>
          <w:rFonts w:cs="Times New Roman"/>
          <w:color w:val="000000"/>
          <w:szCs w:val="24"/>
        </w:rPr>
        <w:t>U</w:t>
      </w:r>
      <w:r w:rsidR="00FF76C1">
        <w:rPr>
          <w:rFonts w:cs="Times New Roman"/>
          <w:color w:val="000000"/>
          <w:szCs w:val="24"/>
        </w:rPr>
        <w:t>nderkänd.</w:t>
      </w:r>
    </w:p>
    <w:p w14:paraId="7FA5A9FE" w14:textId="77777777" w:rsidR="009A15FD" w:rsidRPr="0078556A" w:rsidRDefault="009A15FD" w:rsidP="0078556A">
      <w:pPr>
        <w:pStyle w:val="Heading3"/>
      </w:pPr>
      <w:r w:rsidRPr="0078556A">
        <w:t xml:space="preserve">Krav för Godkänd kurs </w:t>
      </w:r>
    </w:p>
    <w:p w14:paraId="117781FE" w14:textId="77777777" w:rsidR="00F23330" w:rsidRPr="00685585" w:rsidRDefault="00F23330" w:rsidP="00F23330">
      <w:pPr>
        <w:rPr>
          <w:szCs w:val="24"/>
          <w:shd w:val="clear" w:color="auto" w:fill="FFFFFF"/>
        </w:rPr>
      </w:pPr>
      <w:r w:rsidRPr="00685585">
        <w:rPr>
          <w:rFonts w:cs="Times New Roman"/>
          <w:color w:val="000000"/>
          <w:szCs w:val="24"/>
        </w:rPr>
        <w:t xml:space="preserve">Att du har uppnått betyget Godkänd i alla provuppsättningar som ingår i kursen samt genomfört de obligatoriska </w:t>
      </w:r>
      <w:r w:rsidR="009A15FD" w:rsidRPr="00685585">
        <w:rPr>
          <w:rFonts w:cs="Times New Roman"/>
          <w:color w:val="000000"/>
          <w:szCs w:val="24"/>
        </w:rPr>
        <w:t>momenten</w:t>
      </w:r>
      <w:r w:rsidRPr="00685585">
        <w:rPr>
          <w:rFonts w:cs="Times New Roman"/>
          <w:color w:val="000000"/>
          <w:szCs w:val="24"/>
        </w:rPr>
        <w:t>.</w:t>
      </w:r>
    </w:p>
    <w:p w14:paraId="30C2A58C" w14:textId="77777777" w:rsidR="00DA7BD8" w:rsidRDefault="00DA7BD8" w:rsidP="00DA7BD8">
      <w:pPr>
        <w:pStyle w:val="Heading1"/>
        <w:rPr>
          <w:shd w:val="clear" w:color="auto" w:fill="FFFFFF"/>
        </w:rPr>
      </w:pPr>
      <w:r>
        <w:rPr>
          <w:shd w:val="clear" w:color="auto" w:fill="FFFFFF"/>
        </w:rPr>
        <w:t>Moment 1: Medicinsk vetenskap</w:t>
      </w:r>
    </w:p>
    <w:p w14:paraId="3655AF25" w14:textId="7479E87C" w:rsidR="007D693C" w:rsidRPr="007D693C" w:rsidRDefault="007D693C" w:rsidP="007D693C">
      <w:pPr>
        <w:rPr>
          <w:szCs w:val="24"/>
        </w:rPr>
      </w:pPr>
      <w:r w:rsidRPr="007D693C">
        <w:rPr>
          <w:szCs w:val="24"/>
        </w:rPr>
        <w:t xml:space="preserve">I medicinsk vetenskap ingår delarna onkologi, </w:t>
      </w:r>
      <w:proofErr w:type="spellStart"/>
      <w:r w:rsidRPr="007D693C">
        <w:rPr>
          <w:szCs w:val="24"/>
        </w:rPr>
        <w:t>nefrologi</w:t>
      </w:r>
      <w:proofErr w:type="spellEnd"/>
      <w:r w:rsidRPr="007D693C">
        <w:rPr>
          <w:szCs w:val="24"/>
        </w:rPr>
        <w:t xml:space="preserve"> och neurologi. Patienter med dessa sjukdomar kan ha många olika symptom, som inte bara kräver en fördjupad förståelse för symptombilder utan också en tillämpning av kunskap av både medicinsk vetenskap och omvårdnad från tidigare kurser.</w:t>
      </w:r>
      <w:r w:rsidR="00390571" w:rsidRPr="00390571">
        <w:t xml:space="preserve"> </w:t>
      </w:r>
      <w:r w:rsidR="00390571" w:rsidRPr="00390571">
        <w:rPr>
          <w:szCs w:val="24"/>
        </w:rPr>
        <w:t>Johanna Sundbaum</w:t>
      </w:r>
      <w:r w:rsidR="00390571">
        <w:rPr>
          <w:szCs w:val="24"/>
        </w:rPr>
        <w:t xml:space="preserve"> är huvudansvarig för detta moment. Frågor kan gå direkt till henne eller via kursansvarig. </w:t>
      </w:r>
    </w:p>
    <w:p w14:paraId="102CFCA1" w14:textId="77777777" w:rsidR="007D693C" w:rsidRPr="0078556A" w:rsidRDefault="007D693C" w:rsidP="0078556A">
      <w:pPr>
        <w:pStyle w:val="Heading2"/>
      </w:pPr>
      <w:r w:rsidRPr="0078556A">
        <w:t xml:space="preserve">Examination </w:t>
      </w:r>
    </w:p>
    <w:p w14:paraId="28E46C54" w14:textId="77777777" w:rsidR="007D693C" w:rsidRPr="007D693C" w:rsidRDefault="007D693C" w:rsidP="007D693C">
      <w:pPr>
        <w:pStyle w:val="Heading3"/>
        <w:rPr>
          <w:color w:val="auto"/>
        </w:rPr>
      </w:pPr>
      <w:r w:rsidRPr="007D693C">
        <w:rPr>
          <w:color w:val="auto"/>
          <w:shd w:val="clear" w:color="auto" w:fill="FFFFFF"/>
        </w:rPr>
        <w:t>Tentamen Medicinsk vetenskap</w:t>
      </w:r>
      <w:r w:rsidRPr="007D693C">
        <w:rPr>
          <w:color w:val="auto"/>
        </w:rPr>
        <w:t xml:space="preserve"> (modul 0005)</w:t>
      </w:r>
    </w:p>
    <w:p w14:paraId="5E1CA310" w14:textId="77777777" w:rsidR="007D693C" w:rsidRPr="007D693C" w:rsidRDefault="007D693C" w:rsidP="007D693C">
      <w:pPr>
        <w:rPr>
          <w:rFonts w:cs="Times New Roman"/>
          <w:szCs w:val="24"/>
        </w:rPr>
      </w:pPr>
      <w:r w:rsidRPr="007D693C">
        <w:rPr>
          <w:rFonts w:cs="Times New Roman"/>
          <w:szCs w:val="24"/>
        </w:rPr>
        <w:t xml:space="preserve">Neurologi, onkologi och </w:t>
      </w:r>
      <w:proofErr w:type="spellStart"/>
      <w:r w:rsidRPr="007D693C">
        <w:rPr>
          <w:rFonts w:cs="Times New Roman"/>
          <w:szCs w:val="24"/>
        </w:rPr>
        <w:t>nefrologi</w:t>
      </w:r>
      <w:proofErr w:type="spellEnd"/>
      <w:r w:rsidRPr="007D693C">
        <w:rPr>
          <w:rFonts w:cs="Times New Roman"/>
          <w:szCs w:val="24"/>
        </w:rPr>
        <w:t>.</w:t>
      </w:r>
    </w:p>
    <w:p w14:paraId="0BA880C5" w14:textId="77777777" w:rsidR="007D693C" w:rsidRPr="007D693C" w:rsidRDefault="007D693C" w:rsidP="007D693C">
      <w:pPr>
        <w:autoSpaceDE w:val="0"/>
        <w:autoSpaceDN w:val="0"/>
        <w:adjustRightInd w:val="0"/>
        <w:spacing w:after="0"/>
        <w:rPr>
          <w:rFonts w:cs="Times New Roman"/>
          <w:szCs w:val="24"/>
        </w:rPr>
      </w:pPr>
      <w:r w:rsidRPr="007D693C">
        <w:rPr>
          <w:rStyle w:val="Heading4Char"/>
          <w:rFonts w:ascii="Times New Roman" w:hAnsi="Times New Roman" w:cs="Times New Roman"/>
          <w:color w:val="auto"/>
        </w:rPr>
        <w:t>Förberedelse och genomförande</w:t>
      </w:r>
      <w:r w:rsidRPr="007D693C">
        <w:rPr>
          <w:rFonts w:cs="Times New Roman"/>
          <w:i/>
          <w:iCs/>
          <w:szCs w:val="24"/>
        </w:rPr>
        <w:t xml:space="preserve">: </w:t>
      </w:r>
    </w:p>
    <w:p w14:paraId="5A60C4E1" w14:textId="77777777" w:rsidR="007D693C" w:rsidRDefault="007D693C" w:rsidP="007D693C">
      <w:pPr>
        <w:autoSpaceDE w:val="0"/>
        <w:autoSpaceDN w:val="0"/>
        <w:adjustRightInd w:val="0"/>
        <w:spacing w:after="0"/>
        <w:rPr>
          <w:rFonts w:cs="Times New Roman"/>
          <w:szCs w:val="24"/>
        </w:rPr>
      </w:pPr>
      <w:r w:rsidRPr="007D693C">
        <w:rPr>
          <w:rFonts w:cs="Times New Roman"/>
          <w:szCs w:val="24"/>
        </w:rPr>
        <w:t xml:space="preserve">Följ </w:t>
      </w:r>
      <w:r w:rsidRPr="007D693C">
        <w:rPr>
          <w:rFonts w:cs="Times New Roman"/>
          <w:b/>
          <w:bCs/>
          <w:szCs w:val="24"/>
        </w:rPr>
        <w:t xml:space="preserve">anvisningarna </w:t>
      </w:r>
      <w:r w:rsidRPr="007D693C">
        <w:rPr>
          <w:rFonts w:cs="Times New Roman"/>
          <w:szCs w:val="24"/>
        </w:rPr>
        <w:t xml:space="preserve">i Canvas. </w:t>
      </w:r>
    </w:p>
    <w:p w14:paraId="4D6DD83C" w14:textId="77777777" w:rsidR="007D693C" w:rsidRPr="007D693C" w:rsidRDefault="007D693C" w:rsidP="007D693C">
      <w:pPr>
        <w:autoSpaceDE w:val="0"/>
        <w:autoSpaceDN w:val="0"/>
        <w:adjustRightInd w:val="0"/>
        <w:spacing w:after="0"/>
        <w:rPr>
          <w:rFonts w:cs="Times New Roman"/>
          <w:szCs w:val="24"/>
        </w:rPr>
      </w:pPr>
    </w:p>
    <w:p w14:paraId="0A0D503D" w14:textId="77777777" w:rsidR="007D693C" w:rsidRPr="007D693C" w:rsidRDefault="007D693C" w:rsidP="007D693C">
      <w:pPr>
        <w:autoSpaceDE w:val="0"/>
        <w:autoSpaceDN w:val="0"/>
        <w:adjustRightInd w:val="0"/>
        <w:spacing w:after="0"/>
        <w:rPr>
          <w:rFonts w:cs="Times New Roman"/>
          <w:szCs w:val="24"/>
        </w:rPr>
      </w:pPr>
      <w:r w:rsidRPr="007D693C">
        <w:rPr>
          <w:rFonts w:cs="Times New Roman"/>
          <w:szCs w:val="24"/>
        </w:rPr>
        <w:lastRenderedPageBreak/>
        <w:t xml:space="preserve">När samtliga ingående delar (neurologi, onkologi och </w:t>
      </w:r>
      <w:proofErr w:type="spellStart"/>
      <w:r w:rsidRPr="007D693C">
        <w:rPr>
          <w:rFonts w:cs="Times New Roman"/>
          <w:szCs w:val="24"/>
        </w:rPr>
        <w:t>nefrologi</w:t>
      </w:r>
      <w:proofErr w:type="spellEnd"/>
      <w:r w:rsidRPr="007D693C">
        <w:rPr>
          <w:rFonts w:cs="Times New Roman"/>
          <w:szCs w:val="24"/>
        </w:rPr>
        <w:t>) har godkänt resultat uppnår studenten godkänt betyg på modul 0005.</w:t>
      </w:r>
    </w:p>
    <w:p w14:paraId="19E3B9FB" w14:textId="77777777" w:rsidR="007D693C" w:rsidRPr="007D693C" w:rsidRDefault="007D693C" w:rsidP="0078556A">
      <w:pPr>
        <w:pStyle w:val="Heading2"/>
      </w:pPr>
      <w:r w:rsidRPr="007D693C">
        <w:t>Övriga examinationer som ingår</w:t>
      </w:r>
    </w:p>
    <w:p w14:paraId="5062A368" w14:textId="77777777" w:rsidR="007D693C" w:rsidRPr="007D693C" w:rsidRDefault="007D693C" w:rsidP="007D693C">
      <w:pPr>
        <w:spacing w:after="0"/>
      </w:pPr>
      <w:r w:rsidRPr="007D693C">
        <w:t>Simulering (modul 0001)</w:t>
      </w:r>
    </w:p>
    <w:p w14:paraId="7323A2B9" w14:textId="77777777" w:rsidR="007D693C" w:rsidRPr="007D693C" w:rsidRDefault="007D693C" w:rsidP="007D693C">
      <w:pPr>
        <w:spacing w:after="0"/>
      </w:pPr>
      <w:r w:rsidRPr="007D693C">
        <w:t>Stationsdag, laboration (modul 0003)</w:t>
      </w:r>
    </w:p>
    <w:p w14:paraId="39267A29" w14:textId="77777777" w:rsidR="007D693C" w:rsidRPr="007D693C" w:rsidRDefault="007D693C" w:rsidP="007D693C">
      <w:pPr>
        <w:spacing w:after="0"/>
        <w:rPr>
          <w:rFonts w:cs="Times New Roman"/>
          <w:szCs w:val="24"/>
        </w:rPr>
      </w:pPr>
      <w:r w:rsidRPr="007D693C">
        <w:t>Seminarium (modul 0011</w:t>
      </w:r>
      <w:r w:rsidR="00024658">
        <w:t>)</w:t>
      </w:r>
    </w:p>
    <w:p w14:paraId="1429408D" w14:textId="77777777" w:rsidR="007D693C" w:rsidRPr="007D693C" w:rsidRDefault="007D693C" w:rsidP="007D693C">
      <w:pPr>
        <w:spacing w:after="0"/>
        <w:rPr>
          <w:lang w:eastAsia="sv-SE"/>
        </w:rPr>
      </w:pPr>
      <w:r w:rsidRPr="007D693C">
        <w:rPr>
          <w:rFonts w:cs="Times New Roman"/>
          <w:szCs w:val="24"/>
        </w:rPr>
        <w:t>Se vidare beskrivning ”</w:t>
      </w:r>
      <w:r w:rsidRPr="007D693C">
        <w:rPr>
          <w:lang w:eastAsia="sv-SE"/>
        </w:rPr>
        <w:t>Examinationer med integrering av omvårdnad och medicinsk vetenskap”</w:t>
      </w:r>
    </w:p>
    <w:p w14:paraId="0D9E29E8" w14:textId="77777777" w:rsidR="00DA7BD8" w:rsidRDefault="00DA7BD8" w:rsidP="00DA7BD8">
      <w:pPr>
        <w:pStyle w:val="Heading1"/>
        <w:rPr>
          <w:shd w:val="clear" w:color="auto" w:fill="FFFFFF"/>
        </w:rPr>
      </w:pPr>
      <w:r>
        <w:rPr>
          <w:shd w:val="clear" w:color="auto" w:fill="FFFFFF"/>
        </w:rPr>
        <w:t>Moment 2: Omvårdnad</w:t>
      </w:r>
    </w:p>
    <w:p w14:paraId="07BA641B" w14:textId="77777777" w:rsidR="0027693F" w:rsidRDefault="0027693F" w:rsidP="0027693F">
      <w:r>
        <w:t xml:space="preserve">I moment 2 är fokus att förvärva </w:t>
      </w:r>
      <w:r w:rsidRPr="0027693F">
        <w:t>fördjupade kunskaper och färdigheter för att kunna ge vård och omvårdnad till patienter med komplexa behov.</w:t>
      </w:r>
      <w:r>
        <w:t xml:space="preserve"> Vidare ska kunskap inhämtas för att kunna</w:t>
      </w:r>
      <w:r>
        <w:rPr>
          <w:rFonts w:ascii="Helvetica" w:hAnsi="Helvetica" w:cs="Helvetica"/>
          <w:color w:val="4A4A4A"/>
          <w:spacing w:val="-8"/>
          <w:sz w:val="26"/>
          <w:szCs w:val="26"/>
          <w:shd w:val="clear" w:color="auto" w:fill="FFFFFF"/>
        </w:rPr>
        <w:t xml:space="preserve"> </w:t>
      </w:r>
      <w:r w:rsidRPr="0027693F">
        <w:t>argumentera för sambandet mellan vetenskap och beprövad erfarenhet och dess betydelse för yrkesutövningen</w:t>
      </w:r>
      <w:r>
        <w:t xml:space="preserve">. </w:t>
      </w:r>
    </w:p>
    <w:p w14:paraId="149F037A" w14:textId="77777777" w:rsidR="0078556A" w:rsidRDefault="0078556A" w:rsidP="0078556A">
      <w:pPr>
        <w:pStyle w:val="Heading2"/>
        <w:rPr>
          <w:rFonts w:cs="Times New Roman"/>
          <w:color w:val="000000"/>
        </w:rPr>
      </w:pPr>
      <w:r>
        <w:rPr>
          <w:shd w:val="clear" w:color="auto" w:fill="FFFFFF"/>
        </w:rPr>
        <w:t>E</w:t>
      </w:r>
      <w:r w:rsidRPr="00434006">
        <w:rPr>
          <w:shd w:val="clear" w:color="auto" w:fill="FFFFFF"/>
        </w:rPr>
        <w:t>xaminationer som ingår</w:t>
      </w:r>
    </w:p>
    <w:p w14:paraId="3355247B" w14:textId="77777777" w:rsidR="0078556A" w:rsidRDefault="0078556A" w:rsidP="0078556A">
      <w:pPr>
        <w:spacing w:after="0"/>
      </w:pPr>
      <w:r>
        <w:t>Simulering (modul 0002)</w:t>
      </w:r>
    </w:p>
    <w:p w14:paraId="64654F42" w14:textId="77777777" w:rsidR="0078556A" w:rsidRPr="00BC5427" w:rsidRDefault="0078556A" w:rsidP="0078556A">
      <w:pPr>
        <w:spacing w:after="0"/>
      </w:pPr>
      <w:r>
        <w:t>Stationsdag, laboration (modul 0004)</w:t>
      </w:r>
    </w:p>
    <w:p w14:paraId="1D9E893F" w14:textId="77777777" w:rsidR="0078556A" w:rsidRDefault="0078556A" w:rsidP="0078556A">
      <w:pPr>
        <w:spacing w:after="0"/>
        <w:rPr>
          <w:rFonts w:cs="Times New Roman"/>
          <w:color w:val="000000"/>
          <w:szCs w:val="24"/>
        </w:rPr>
      </w:pPr>
      <w:r>
        <w:t>Seminarium</w:t>
      </w:r>
      <w:r w:rsidRPr="00DA5670">
        <w:t xml:space="preserve"> </w:t>
      </w:r>
      <w:r>
        <w:t xml:space="preserve">(modul </w:t>
      </w:r>
      <w:r w:rsidRPr="00DA5670">
        <w:t>001</w:t>
      </w:r>
      <w:r>
        <w:t>0)</w:t>
      </w:r>
    </w:p>
    <w:p w14:paraId="6603E96F" w14:textId="77777777" w:rsidR="0078556A" w:rsidRDefault="0078556A" w:rsidP="0078556A">
      <w:pPr>
        <w:spacing w:after="0"/>
        <w:rPr>
          <w:lang w:eastAsia="sv-SE"/>
        </w:rPr>
      </w:pPr>
      <w:r>
        <w:rPr>
          <w:rFonts w:cs="Times New Roman"/>
          <w:color w:val="000000"/>
          <w:szCs w:val="24"/>
        </w:rPr>
        <w:t>Se vidare beskrivning nedan ”</w:t>
      </w:r>
      <w:r w:rsidRPr="007B4AC6">
        <w:rPr>
          <w:lang w:eastAsia="sv-SE"/>
        </w:rPr>
        <w:t>Examinationer med integrering av omvårdnad och medicinsk vetenskap</w:t>
      </w:r>
      <w:r>
        <w:rPr>
          <w:lang w:eastAsia="sv-SE"/>
        </w:rPr>
        <w:t>”</w:t>
      </w:r>
    </w:p>
    <w:p w14:paraId="2DD9D9C9" w14:textId="77777777" w:rsidR="00C74AFE" w:rsidRDefault="00C74AFE" w:rsidP="00C74AFE">
      <w:pPr>
        <w:pStyle w:val="Heading2"/>
        <w:rPr>
          <w:rFonts w:eastAsia="Times New Roman"/>
          <w:lang w:eastAsia="sv-SE"/>
        </w:rPr>
      </w:pPr>
      <w:r w:rsidRPr="007B4AC6">
        <w:rPr>
          <w:rFonts w:eastAsia="Times New Roman"/>
          <w:lang w:eastAsia="sv-SE"/>
        </w:rPr>
        <w:t>Examinationer med integrering av omvårdnad och medicinsk vetenskap</w:t>
      </w:r>
    </w:p>
    <w:p w14:paraId="1984C29F" w14:textId="77777777" w:rsidR="0059293D" w:rsidRDefault="00C74AFE" w:rsidP="0059293D">
      <w:pPr>
        <w:pStyle w:val="Heading3"/>
      </w:pPr>
      <w:r>
        <w:t>Simulering (modul 0001 och 0002)</w:t>
      </w:r>
    </w:p>
    <w:p w14:paraId="152B15FF" w14:textId="2C93FCB8" w:rsidR="0059293D" w:rsidRPr="00D25E5C" w:rsidRDefault="0059293D" w:rsidP="00024FB7">
      <w:pPr>
        <w:rPr>
          <w:rFonts w:cs="Times New Roman"/>
        </w:rPr>
      </w:pPr>
      <w:r w:rsidRPr="00D25E5C">
        <w:rPr>
          <w:rFonts w:cs="Times New Roman"/>
        </w:rPr>
        <w:t>Utgår från</w:t>
      </w:r>
      <w:r w:rsidR="00522AEA" w:rsidRPr="00D25E5C">
        <w:rPr>
          <w:rFonts w:cs="Times New Roman"/>
        </w:rPr>
        <w:t xml:space="preserve"> olika</w:t>
      </w:r>
      <w:r w:rsidRPr="00D25E5C">
        <w:rPr>
          <w:rFonts w:cs="Times New Roman"/>
        </w:rPr>
        <w:t xml:space="preserve"> patientfall</w:t>
      </w:r>
      <w:r w:rsidR="00522AEA" w:rsidRPr="00D25E5C">
        <w:rPr>
          <w:rFonts w:cs="Times New Roman"/>
        </w:rPr>
        <w:t>. Du är tillsammans i par med en annan student och agerar självständigt, övriga studenter obser</w:t>
      </w:r>
      <w:r w:rsidR="00024FB7" w:rsidRPr="00D25E5C">
        <w:rPr>
          <w:rFonts w:cs="Times New Roman"/>
        </w:rPr>
        <w:t>verar</w:t>
      </w:r>
      <w:r w:rsidR="00522AEA" w:rsidRPr="00D25E5C">
        <w:rPr>
          <w:rFonts w:cs="Times New Roman"/>
        </w:rPr>
        <w:t>.</w:t>
      </w:r>
      <w:r w:rsidR="00693273">
        <w:rPr>
          <w:rFonts w:cs="Times New Roman"/>
        </w:rPr>
        <w:t xml:space="preserve"> Efter avslutad simulering formulerar ni relevanta/prioriterade vårdplaner utifrån ert patientfall. Dessa reviderar ni vid behov efter dokumentationsseminariet och lämnar sedan i canvas som ni också tilldelas att ge respons till studentkamrat. </w:t>
      </w:r>
    </w:p>
    <w:p w14:paraId="30F78F03" w14:textId="4452DE88" w:rsidR="00522AEA" w:rsidRDefault="00522AEA" w:rsidP="00522AEA">
      <w:pPr>
        <w:autoSpaceDE w:val="0"/>
        <w:autoSpaceDN w:val="0"/>
        <w:adjustRightInd w:val="0"/>
        <w:spacing w:after="0"/>
        <w:rPr>
          <w:rFonts w:cs="Times New Roman"/>
          <w:i/>
          <w:iCs/>
          <w:szCs w:val="24"/>
        </w:rPr>
      </w:pPr>
      <w:r w:rsidRPr="00D25E5C">
        <w:rPr>
          <w:rStyle w:val="Heading4Char"/>
          <w:rFonts w:ascii="Times New Roman" w:hAnsi="Times New Roman" w:cs="Times New Roman"/>
          <w:color w:val="auto"/>
        </w:rPr>
        <w:t>Förberedelse och genomförande</w:t>
      </w:r>
      <w:r w:rsidRPr="00D25E5C">
        <w:rPr>
          <w:rFonts w:cs="Times New Roman"/>
          <w:i/>
          <w:iCs/>
          <w:szCs w:val="24"/>
        </w:rPr>
        <w:t>:</w:t>
      </w:r>
      <w:r w:rsidR="009A40B6">
        <w:rPr>
          <w:rFonts w:cs="Times New Roman"/>
          <w:i/>
          <w:iCs/>
          <w:szCs w:val="24"/>
        </w:rPr>
        <w:t xml:space="preserve"> följ anvisningar i canvas</w:t>
      </w:r>
      <w:r w:rsidRPr="00D25E5C">
        <w:rPr>
          <w:rFonts w:cs="Times New Roman"/>
          <w:i/>
          <w:iCs/>
          <w:szCs w:val="24"/>
        </w:rPr>
        <w:t xml:space="preserve"> </w:t>
      </w:r>
    </w:p>
    <w:p w14:paraId="3A2FF062" w14:textId="5C25A56F" w:rsidR="00693273" w:rsidRDefault="00693273">
      <w:pPr>
        <w:spacing w:line="276" w:lineRule="auto"/>
        <w:rPr>
          <w:rFonts w:cs="Times New Roman"/>
          <w:i/>
          <w:iCs/>
          <w:szCs w:val="24"/>
        </w:rPr>
      </w:pPr>
      <w:r>
        <w:rPr>
          <w:rFonts w:cs="Times New Roman"/>
          <w:i/>
          <w:iCs/>
          <w:szCs w:val="24"/>
        </w:rPr>
        <w:br w:type="page"/>
      </w:r>
    </w:p>
    <w:p w14:paraId="6018E5B5" w14:textId="77777777" w:rsidR="0059293D" w:rsidRPr="008C2432" w:rsidRDefault="0059293D" w:rsidP="0059293D">
      <w:pPr>
        <w:pStyle w:val="Heading3"/>
        <w:rPr>
          <w:rFonts w:cs="Times New Roman"/>
          <w:color w:val="000000"/>
        </w:rPr>
      </w:pPr>
      <w:r>
        <w:lastRenderedPageBreak/>
        <w:t>Stationsdag</w:t>
      </w:r>
      <w:r w:rsidR="004C1B8B">
        <w:t>,</w:t>
      </w:r>
      <w:r>
        <w:t xml:space="preserve"> laboration </w:t>
      </w:r>
      <w:r w:rsidR="004C1B8B">
        <w:t>(</w:t>
      </w:r>
      <w:r>
        <w:t>modul 0003 och 0004)</w:t>
      </w:r>
    </w:p>
    <w:p w14:paraId="73BCD4E9" w14:textId="77777777" w:rsidR="009A40B6" w:rsidRDefault="0059293D" w:rsidP="009A40B6">
      <w:pPr>
        <w:rPr>
          <w:rFonts w:cs="Times New Roman"/>
        </w:rPr>
      </w:pPr>
      <w:r w:rsidRPr="00EB2385">
        <w:rPr>
          <w:rFonts w:cs="Times New Roman"/>
        </w:rPr>
        <w:t xml:space="preserve">Syftet med stationsdagen är att stärka handlingskraften och självständiga yrkesutövande inför VFU. Du utgår från en fallbeskrivning. Du kommer att </w:t>
      </w:r>
      <w:r w:rsidR="00624C8E">
        <w:rPr>
          <w:rFonts w:cs="Times New Roman"/>
        </w:rPr>
        <w:t xml:space="preserve">agera som ansvarig sjuksköterska/patient och </w:t>
      </w:r>
      <w:r w:rsidR="00A10B54">
        <w:rPr>
          <w:rFonts w:cs="Times New Roman"/>
        </w:rPr>
        <w:t>instruktör</w:t>
      </w:r>
      <w:r w:rsidR="00624C8E">
        <w:rPr>
          <w:rFonts w:cs="Times New Roman"/>
        </w:rPr>
        <w:t xml:space="preserve"> under denna stationsdag. </w:t>
      </w:r>
      <w:r w:rsidR="00624C8E" w:rsidRPr="00693273">
        <w:rPr>
          <w:rFonts w:cs="Times New Roman"/>
        </w:rPr>
        <w:t xml:space="preserve">Efter genomförd stationsdag gör </w:t>
      </w:r>
      <w:r w:rsidR="009A40B6" w:rsidRPr="00693273">
        <w:rPr>
          <w:rFonts w:cs="Times New Roman"/>
        </w:rPr>
        <w:t>ni som samarbetade i patientfallet en utvärdering/reflektion</w:t>
      </w:r>
      <w:r w:rsidR="00624C8E" w:rsidRPr="00693273">
        <w:rPr>
          <w:rFonts w:cs="Times New Roman"/>
        </w:rPr>
        <w:t xml:space="preserve"> med fokus på </w:t>
      </w:r>
      <w:r w:rsidR="009A40B6" w:rsidRPr="00693273">
        <w:rPr>
          <w:rFonts w:cs="Times New Roman"/>
        </w:rPr>
        <w:t>vad ni tar med er för vidare utveckling och hur stationsdagens innehåll har hjälpt er med detta.</w:t>
      </w:r>
      <w:r w:rsidR="009A40B6">
        <w:rPr>
          <w:rFonts w:cs="Times New Roman"/>
        </w:rPr>
        <w:t xml:space="preserve"> </w:t>
      </w:r>
      <w:r w:rsidR="00624C8E">
        <w:rPr>
          <w:rFonts w:cs="Times New Roman"/>
        </w:rPr>
        <w:t xml:space="preserve"> </w:t>
      </w:r>
      <w:r w:rsidR="009A40B6">
        <w:rPr>
          <w:rFonts w:cs="Times New Roman"/>
        </w:rPr>
        <w:t>Denna lämnas in i canvas som en gruppinlämning.</w:t>
      </w:r>
    </w:p>
    <w:p w14:paraId="199DD69A" w14:textId="77777777" w:rsidR="00693273" w:rsidRDefault="0059293D" w:rsidP="00693273">
      <w:pPr>
        <w:rPr>
          <w:rFonts w:cs="Times New Roman"/>
          <w:i/>
          <w:iCs/>
          <w:szCs w:val="24"/>
        </w:rPr>
      </w:pPr>
      <w:r w:rsidRPr="00EB2385">
        <w:rPr>
          <w:rStyle w:val="Heading4Char"/>
          <w:rFonts w:ascii="Times New Roman" w:hAnsi="Times New Roman" w:cs="Times New Roman"/>
          <w:color w:val="auto"/>
        </w:rPr>
        <w:t>Förberedelse och genomförande</w:t>
      </w:r>
      <w:r w:rsidRPr="00EB2385">
        <w:rPr>
          <w:rFonts w:cs="Times New Roman"/>
          <w:i/>
          <w:iCs/>
          <w:szCs w:val="24"/>
        </w:rPr>
        <w:t>:</w:t>
      </w:r>
      <w:r w:rsidR="009A40B6">
        <w:rPr>
          <w:rFonts w:cs="Times New Roman"/>
          <w:i/>
          <w:iCs/>
          <w:szCs w:val="24"/>
        </w:rPr>
        <w:t xml:space="preserve"> följ anvisning i canvas</w:t>
      </w:r>
      <w:r w:rsidRPr="00EB2385">
        <w:rPr>
          <w:rFonts w:cs="Times New Roman"/>
          <w:i/>
          <w:iCs/>
          <w:szCs w:val="24"/>
        </w:rPr>
        <w:t xml:space="preserve"> </w:t>
      </w:r>
    </w:p>
    <w:p w14:paraId="35DDF50D" w14:textId="1D9C8B6F" w:rsidR="004C1B8B" w:rsidRDefault="004C1B8B" w:rsidP="00693273">
      <w:r>
        <w:t>Seminarium</w:t>
      </w:r>
      <w:r w:rsidRPr="00DA5670">
        <w:t xml:space="preserve"> </w:t>
      </w:r>
      <w:r>
        <w:t xml:space="preserve">(modul </w:t>
      </w:r>
      <w:r w:rsidRPr="00DA5670">
        <w:t>0010 och 0011</w:t>
      </w:r>
      <w:r>
        <w:t>)</w:t>
      </w:r>
    </w:p>
    <w:p w14:paraId="1F0ECA0B" w14:textId="77777777" w:rsidR="008C2432" w:rsidRDefault="008C2432" w:rsidP="0078556A">
      <w:pPr>
        <w:pStyle w:val="Heading4"/>
      </w:pPr>
      <w:r>
        <w:t>Palliativ vård</w:t>
      </w:r>
    </w:p>
    <w:p w14:paraId="1569C511" w14:textId="386DA7E0" w:rsidR="009F1738" w:rsidRPr="005D5815" w:rsidRDefault="009F1738" w:rsidP="0078556A">
      <w:r w:rsidRPr="005D5815">
        <w:t xml:space="preserve">För att delta krävs </w:t>
      </w:r>
      <w:r w:rsidRPr="0051468B">
        <w:t>att du genomfört webutbildning i palliativ vård</w:t>
      </w:r>
      <w:r w:rsidR="00C742AC" w:rsidRPr="0051468B">
        <w:t xml:space="preserve">, ni finner en länk till </w:t>
      </w:r>
      <w:r w:rsidR="002B31AA" w:rsidRPr="0051468B">
        <w:t>webbutbildningen</w:t>
      </w:r>
      <w:r w:rsidR="00C742AC" w:rsidRPr="005D5815">
        <w:t xml:space="preserve"> i canvas. Utbildningen avslutas med ett kunskapstest och ni skriver ut ert diplom som ni sedan laddar upp i canvas som bekräftelse att ni slutfört </w:t>
      </w:r>
      <w:r w:rsidR="002B31AA" w:rsidRPr="005D5815">
        <w:t>webbutbildningen</w:t>
      </w:r>
      <w:r w:rsidRPr="005D5815">
        <w:t>.</w:t>
      </w:r>
    </w:p>
    <w:p w14:paraId="15B9D214" w14:textId="3B7EBEE9" w:rsidR="009F1738" w:rsidRPr="009F1738" w:rsidRDefault="009F1738" w:rsidP="009F1738">
      <w:r>
        <w:t>Syftet med seminariet är att du ska förvärva fördjupade kunskaper i palliativ vård. Inför seminariet skall du i förväg ha arbetat tillsammans i grupp (se gruppindelning i canvas) utifrån ett tilldelat palliativt patientfall. Ni löser och bearbetar de olika frågeställningarna kopplat till patientfallen. De olika palliativa fallen hittar du i canvas. Utöver det patientfall ni ska arbeta med till seminariet så ska ni också ställa minst två reflekterande frågor till kurskamraters presentation utifrån palliativa vårdens fyra hörnstenar. Vidare instruktioner och läsanvisningar finner du i canvas.</w:t>
      </w:r>
    </w:p>
    <w:p w14:paraId="14BD05E3" w14:textId="77777777" w:rsidR="008C2432" w:rsidRPr="004C1B8B" w:rsidRDefault="004C1B8B" w:rsidP="0078556A">
      <w:pPr>
        <w:pStyle w:val="Heading4"/>
      </w:pPr>
      <w:r w:rsidRPr="004C1B8B">
        <w:t>Omvårdnadsprocessen och dokumentation</w:t>
      </w:r>
    </w:p>
    <w:p w14:paraId="329786EB" w14:textId="0B8829BC" w:rsidR="00024FB7" w:rsidRDefault="00024FB7" w:rsidP="00C33564">
      <w:r w:rsidRPr="00C33564">
        <w:t xml:space="preserve">Du kommer </w:t>
      </w:r>
      <w:r w:rsidR="00C33564">
        <w:t>att</w:t>
      </w:r>
      <w:r w:rsidRPr="00C33564">
        <w:t xml:space="preserve"> bli indelad i grupp </w:t>
      </w:r>
      <w:r w:rsidR="00C33564">
        <w:t xml:space="preserve">där ni </w:t>
      </w:r>
      <w:r w:rsidRPr="00C33564">
        <w:t>tilldela</w:t>
      </w:r>
      <w:r w:rsidR="00024658">
        <w:t>ts</w:t>
      </w:r>
      <w:r w:rsidRPr="00C33564">
        <w:t xml:space="preserve"> ett patientfall som ni i gruppen skall lösa tillsammans</w:t>
      </w:r>
      <w:r w:rsidR="00C33564">
        <w:t xml:space="preserve"> och sen</w:t>
      </w:r>
      <w:r w:rsidRPr="00C33564">
        <w:t xml:space="preserve"> presentera på</w:t>
      </w:r>
      <w:r w:rsidR="00C33564">
        <w:t xml:space="preserve"> ett seminarium</w:t>
      </w:r>
      <w:r w:rsidRPr="00C33564">
        <w:t xml:space="preserve">. </w:t>
      </w:r>
    </w:p>
    <w:p w14:paraId="7A1FBAB6" w14:textId="77777777" w:rsidR="00C33564" w:rsidRPr="00C33564" w:rsidRDefault="00C33564" w:rsidP="00C33564">
      <w:pPr>
        <w:autoSpaceDE w:val="0"/>
        <w:autoSpaceDN w:val="0"/>
        <w:adjustRightInd w:val="0"/>
        <w:spacing w:after="0"/>
        <w:rPr>
          <w:rFonts w:cs="Times New Roman"/>
          <w:szCs w:val="24"/>
        </w:rPr>
      </w:pPr>
      <w:r w:rsidRPr="00C33564">
        <w:rPr>
          <w:rStyle w:val="Heading4Char"/>
          <w:color w:val="auto"/>
        </w:rPr>
        <w:t>Förberedelse och genomförande</w:t>
      </w:r>
      <w:r w:rsidRPr="00C33564">
        <w:rPr>
          <w:rFonts w:cs="Times New Roman"/>
          <w:i/>
          <w:iCs/>
          <w:szCs w:val="24"/>
        </w:rPr>
        <w:t xml:space="preserve">: </w:t>
      </w:r>
    </w:p>
    <w:p w14:paraId="2E4AD40D" w14:textId="77777777" w:rsidR="00C33564" w:rsidRPr="00C33564" w:rsidRDefault="00C33564" w:rsidP="00C33564">
      <w:pPr>
        <w:autoSpaceDE w:val="0"/>
        <w:autoSpaceDN w:val="0"/>
        <w:adjustRightInd w:val="0"/>
        <w:spacing w:after="0"/>
        <w:rPr>
          <w:rFonts w:cs="Times New Roman"/>
          <w:szCs w:val="24"/>
        </w:rPr>
      </w:pPr>
      <w:r w:rsidRPr="00C33564">
        <w:rPr>
          <w:rFonts w:cs="Times New Roman"/>
          <w:szCs w:val="24"/>
        </w:rPr>
        <w:t xml:space="preserve">Följ </w:t>
      </w:r>
      <w:r w:rsidRPr="00C33564">
        <w:rPr>
          <w:rFonts w:cs="Times New Roman"/>
          <w:b/>
          <w:bCs/>
          <w:szCs w:val="24"/>
        </w:rPr>
        <w:t xml:space="preserve">anvisningarna </w:t>
      </w:r>
      <w:r w:rsidRPr="00C33564">
        <w:rPr>
          <w:rFonts w:cs="Times New Roman"/>
          <w:szCs w:val="24"/>
        </w:rPr>
        <w:t xml:space="preserve">i Canvas. </w:t>
      </w:r>
    </w:p>
    <w:p w14:paraId="07B5BAFC" w14:textId="77777777" w:rsidR="007955D9" w:rsidRDefault="001D0F44" w:rsidP="005428D2">
      <w:pPr>
        <w:pStyle w:val="Heading1"/>
      </w:pPr>
      <w:r>
        <w:t xml:space="preserve">Moment </w:t>
      </w:r>
      <w:r w:rsidR="00F23330">
        <w:t>3</w:t>
      </w:r>
      <w:r w:rsidR="00DA7BD8">
        <w:t>:</w:t>
      </w:r>
      <w:r w:rsidR="00F23330" w:rsidRPr="00F23330">
        <w:t xml:space="preserve"> Fördjupning av teori och praktik</w:t>
      </w:r>
      <w:r w:rsidR="005428D2">
        <w:t xml:space="preserve">. </w:t>
      </w:r>
      <w:r w:rsidR="0026542C">
        <w:t>Verksamhetsförlagd utbildning, VFU</w:t>
      </w:r>
      <w:r w:rsidR="00D4773B">
        <w:t xml:space="preserve"> </w:t>
      </w:r>
    </w:p>
    <w:p w14:paraId="61D31B3A" w14:textId="0F62B543" w:rsidR="00F42216" w:rsidRPr="00D25E5C" w:rsidRDefault="00AA0251" w:rsidP="00F42216">
      <w:pPr>
        <w:rPr>
          <w:rFonts w:cs="Times New Roman"/>
          <w:szCs w:val="24"/>
        </w:rPr>
      </w:pPr>
      <w:r w:rsidRPr="00D25E5C">
        <w:rPr>
          <w:rFonts w:cs="Times New Roman"/>
          <w:szCs w:val="24"/>
          <w:shd w:val="clear" w:color="auto" w:fill="FFFFFF"/>
        </w:rPr>
        <w:t xml:space="preserve">Fokus i denna del av kursen är att du självständigt under handledning ska kunna ge vård och omvårdnad till patienter med komplexa behov. Du ska även självständigt kunna tillämpa </w:t>
      </w:r>
      <w:r w:rsidRPr="00D25E5C">
        <w:rPr>
          <w:rFonts w:cs="Times New Roman"/>
          <w:szCs w:val="24"/>
          <w:shd w:val="clear" w:color="auto" w:fill="FFFFFF"/>
        </w:rPr>
        <w:lastRenderedPageBreak/>
        <w:t xml:space="preserve">omvårdnadsprocessen alla delar och leda, organisera, prioritera samt samordna omvårdnadsarbetet. </w:t>
      </w:r>
      <w:r w:rsidRPr="00D25E5C">
        <w:rPr>
          <w:rFonts w:cs="Times New Roman"/>
          <w:color w:val="000000"/>
          <w:szCs w:val="24"/>
        </w:rPr>
        <w:t xml:space="preserve">Du genomför VFU </w:t>
      </w:r>
      <w:r w:rsidR="002B31AA">
        <w:rPr>
          <w:rFonts w:cs="Times New Roman"/>
          <w:color w:val="000000"/>
          <w:szCs w:val="24"/>
        </w:rPr>
        <w:t>sju</w:t>
      </w:r>
      <w:r w:rsidRPr="00D25E5C">
        <w:rPr>
          <w:rFonts w:cs="Times New Roman"/>
          <w:color w:val="000000"/>
          <w:szCs w:val="24"/>
        </w:rPr>
        <w:t xml:space="preserve"> veckor på medicinsk/kirurgisk vårdavdelning. </w:t>
      </w:r>
      <w:proofErr w:type="spellStart"/>
      <w:r w:rsidR="002B66A9" w:rsidRPr="00135BF0">
        <w:rPr>
          <w:rFonts w:cs="Times New Roman"/>
          <w:b/>
          <w:szCs w:val="24"/>
        </w:rPr>
        <w:t>VFU:n</w:t>
      </w:r>
      <w:proofErr w:type="spellEnd"/>
      <w:r w:rsidR="002B66A9" w:rsidRPr="00135BF0">
        <w:rPr>
          <w:rFonts w:cs="Times New Roman"/>
          <w:b/>
          <w:szCs w:val="24"/>
        </w:rPr>
        <w:t xml:space="preserve"> omfattar </w:t>
      </w:r>
      <w:r w:rsidR="002B66A9" w:rsidRPr="00B025BA">
        <w:rPr>
          <w:rFonts w:cs="Times New Roman"/>
          <w:b/>
          <w:szCs w:val="24"/>
          <w:u w:val="single"/>
        </w:rPr>
        <w:t>minst</w:t>
      </w:r>
      <w:r w:rsidR="002B66A9" w:rsidRPr="00135BF0">
        <w:rPr>
          <w:rFonts w:cs="Times New Roman"/>
          <w:b/>
          <w:bCs/>
          <w:szCs w:val="24"/>
        </w:rPr>
        <w:t xml:space="preserve"> </w:t>
      </w:r>
      <w:r w:rsidR="002B66A9" w:rsidRPr="00135BF0">
        <w:rPr>
          <w:rFonts w:cs="Times New Roman"/>
          <w:b/>
          <w:szCs w:val="24"/>
        </w:rPr>
        <w:t>36 timmar per vecka</w:t>
      </w:r>
      <w:r w:rsidR="002B66A9" w:rsidRPr="00D25E5C">
        <w:rPr>
          <w:rFonts w:cs="Times New Roman"/>
          <w:szCs w:val="24"/>
        </w:rPr>
        <w:t>.</w:t>
      </w:r>
      <w:r w:rsidR="00B0454D" w:rsidRPr="00D25E5C">
        <w:rPr>
          <w:rFonts w:cs="Times New Roman"/>
          <w:szCs w:val="24"/>
          <w:lang w:eastAsia="sv-SE"/>
        </w:rPr>
        <w:t xml:space="preserve"> Ibland kan mer tid behövas för att målen i kursen ska uppnås.</w:t>
      </w:r>
      <w:r w:rsidR="00F42216" w:rsidRPr="00D25E5C">
        <w:rPr>
          <w:rFonts w:cs="Times New Roman"/>
          <w:szCs w:val="24"/>
          <w:lang w:eastAsia="sv-SE"/>
        </w:rPr>
        <w:t xml:space="preserve"> </w:t>
      </w:r>
      <w:r w:rsidR="00F42216" w:rsidRPr="00D25E5C">
        <w:rPr>
          <w:rFonts w:cs="Times New Roman"/>
          <w:szCs w:val="24"/>
        </w:rPr>
        <w:t>Om du eller din handledare upplever att det finns en risk att du inte kommer kunna uppnå de kursmål som finns i bedömningsunderlaget (</w:t>
      </w:r>
      <w:proofErr w:type="spellStart"/>
      <w:r w:rsidR="00F42216" w:rsidRPr="00D25E5C">
        <w:rPr>
          <w:rFonts w:cs="Times New Roman"/>
          <w:szCs w:val="24"/>
        </w:rPr>
        <w:t>BeVut</w:t>
      </w:r>
      <w:proofErr w:type="spellEnd"/>
      <w:r w:rsidR="00F42216" w:rsidRPr="00D25E5C">
        <w:rPr>
          <w:rFonts w:cs="Times New Roman"/>
          <w:szCs w:val="24"/>
        </w:rPr>
        <w:t xml:space="preserve">) ska </w:t>
      </w:r>
      <w:r w:rsidR="00024658">
        <w:rPr>
          <w:rFonts w:cs="Times New Roman"/>
          <w:szCs w:val="24"/>
        </w:rPr>
        <w:t>AKA/</w:t>
      </w:r>
      <w:r w:rsidR="00F42216" w:rsidRPr="00D25E5C">
        <w:rPr>
          <w:rFonts w:cs="Times New Roman"/>
          <w:szCs w:val="24"/>
        </w:rPr>
        <w:t>VFU-ansvarig lärare kontaktas omgående</w:t>
      </w:r>
      <w:r w:rsidR="00F42216" w:rsidRPr="00D25E5C">
        <w:rPr>
          <w:rFonts w:cs="Times New Roman"/>
          <w:b/>
          <w:bCs/>
          <w:szCs w:val="24"/>
        </w:rPr>
        <w:t xml:space="preserve">. </w:t>
      </w:r>
      <w:r w:rsidR="00F42216" w:rsidRPr="00D25E5C">
        <w:rPr>
          <w:rFonts w:cs="Times New Roman"/>
          <w:szCs w:val="24"/>
        </w:rPr>
        <w:t xml:space="preserve">Om det finns risk för underkännande upprättar </w:t>
      </w:r>
      <w:r w:rsidR="00706070">
        <w:rPr>
          <w:rFonts w:cs="Times New Roman"/>
          <w:szCs w:val="24"/>
        </w:rPr>
        <w:t>AKA/</w:t>
      </w:r>
      <w:r w:rsidR="00F42216" w:rsidRPr="00D25E5C">
        <w:rPr>
          <w:rFonts w:cs="Times New Roman"/>
          <w:szCs w:val="24"/>
        </w:rPr>
        <w:t xml:space="preserve">lärare, student och handledare en handlingsplan, som har som syfte att hjälpa dig att nå målen. Handlingsplanen visar på konkreta utvecklingsområden och visar även ansvarsfördelningen mellan dig som student, handledare och lärare. Mer information om VFU finns </w:t>
      </w:r>
      <w:r w:rsidR="00706070">
        <w:rPr>
          <w:rFonts w:cs="Times New Roman"/>
          <w:szCs w:val="24"/>
        </w:rPr>
        <w:t xml:space="preserve">i </w:t>
      </w:r>
      <w:r w:rsidR="00F42216" w:rsidRPr="00D25E5C">
        <w:rPr>
          <w:rFonts w:cs="Times New Roman"/>
          <w:szCs w:val="24"/>
        </w:rPr>
        <w:t>Canvas under Moment 3 – Verksamhetsförlagd utbildning.</w:t>
      </w:r>
    </w:p>
    <w:p w14:paraId="7AC87D6C" w14:textId="77777777" w:rsidR="003A2656" w:rsidRPr="00D25E5C" w:rsidRDefault="003A2656" w:rsidP="003A2656">
      <w:pPr>
        <w:autoSpaceDE w:val="0"/>
        <w:autoSpaceDN w:val="0"/>
        <w:adjustRightInd w:val="0"/>
        <w:spacing w:after="0"/>
        <w:rPr>
          <w:rFonts w:ascii="TimesNewRomanPSMT" w:hAnsi="TimesNewRomanPSMT" w:cs="TimesNewRomanPSMT"/>
          <w:szCs w:val="24"/>
          <w:highlight w:val="yellow"/>
        </w:rPr>
      </w:pPr>
      <w:r w:rsidRPr="00D25E5C">
        <w:rPr>
          <w:szCs w:val="24"/>
        </w:rPr>
        <w:t>Som sjuksköterska ska du basera ditt handlande på vetenskap och beprövad erfarenhet. Under din VFU och hela kursens gång f</w:t>
      </w:r>
      <w:r w:rsidRPr="00D25E5C">
        <w:rPr>
          <w:b/>
          <w:bCs/>
          <w:szCs w:val="24"/>
        </w:rPr>
        <w:t xml:space="preserve">örväntas du därför självständigt ta ansvar för att ta del av tidigare </w:t>
      </w:r>
      <w:r w:rsidR="006E255A">
        <w:rPr>
          <w:b/>
          <w:bCs/>
          <w:szCs w:val="24"/>
        </w:rPr>
        <w:t xml:space="preserve">relevant </w:t>
      </w:r>
      <w:r w:rsidRPr="00D25E5C">
        <w:rPr>
          <w:b/>
          <w:bCs/>
          <w:szCs w:val="24"/>
        </w:rPr>
        <w:t>kurslitteratur</w:t>
      </w:r>
      <w:r w:rsidRPr="00D25E5C">
        <w:rPr>
          <w:szCs w:val="24"/>
        </w:rPr>
        <w:t xml:space="preserve">, samt annan litteratur som kan behövas för att kunna vårda patienter </w:t>
      </w:r>
      <w:r w:rsidR="0053209C" w:rsidRPr="00D25E5C">
        <w:rPr>
          <w:szCs w:val="24"/>
        </w:rPr>
        <w:t xml:space="preserve">som </w:t>
      </w:r>
      <w:r w:rsidRPr="00D25E5C">
        <w:rPr>
          <w:szCs w:val="24"/>
        </w:rPr>
        <w:t xml:space="preserve">du ansvarar för. </w:t>
      </w:r>
      <w:r w:rsidR="0053209C" w:rsidRPr="00D25E5C">
        <w:rPr>
          <w:szCs w:val="24"/>
        </w:rPr>
        <w:t>Du</w:t>
      </w:r>
      <w:r w:rsidRPr="00D25E5C">
        <w:rPr>
          <w:szCs w:val="24"/>
        </w:rPr>
        <w:t xml:space="preserve"> ansvarar själv för att repetera de delar du bedömer utifrån dina egna behov samt beroende av vilken slags verksamhet du genomför din VFU i</w:t>
      </w:r>
      <w:r w:rsidR="0053209C" w:rsidRPr="00D25E5C">
        <w:rPr>
          <w:szCs w:val="24"/>
        </w:rPr>
        <w:t>nom</w:t>
      </w:r>
      <w:r w:rsidRPr="00D25E5C">
        <w:rPr>
          <w:szCs w:val="24"/>
        </w:rPr>
        <w:t>.</w:t>
      </w:r>
    </w:p>
    <w:p w14:paraId="1568E836" w14:textId="77777777" w:rsidR="00693273" w:rsidRDefault="00693273" w:rsidP="00F42216">
      <w:pPr>
        <w:pStyle w:val="Heading3"/>
      </w:pPr>
    </w:p>
    <w:p w14:paraId="6201B5EA" w14:textId="77777777" w:rsidR="00693273" w:rsidRDefault="00693273" w:rsidP="00F42216">
      <w:pPr>
        <w:pStyle w:val="Heading3"/>
      </w:pPr>
    </w:p>
    <w:p w14:paraId="78809403" w14:textId="74A11078" w:rsidR="003446D5" w:rsidRDefault="00A97D61" w:rsidP="00F42216">
      <w:pPr>
        <w:pStyle w:val="Heading3"/>
      </w:pPr>
      <w:r>
        <w:t>Studieportfölj</w:t>
      </w:r>
      <w:r w:rsidR="00F42216">
        <w:t xml:space="preserve"> - </w:t>
      </w:r>
      <w:r>
        <w:t>Studieplan och personligt brev</w:t>
      </w:r>
    </w:p>
    <w:p w14:paraId="77BB39FD" w14:textId="60105390" w:rsidR="003446D5" w:rsidRDefault="0075770F" w:rsidP="006D5F13">
      <w:pPr>
        <w:autoSpaceDE w:val="0"/>
        <w:autoSpaceDN w:val="0"/>
        <w:adjustRightInd w:val="0"/>
        <w:rPr>
          <w:szCs w:val="24"/>
        </w:rPr>
      </w:pPr>
      <w:r w:rsidRPr="006D5F13">
        <w:rPr>
          <w:rFonts w:cs="Times New Roman"/>
          <w:szCs w:val="24"/>
        </w:rPr>
        <w:t xml:space="preserve">Du skall inför din VFU skriva ett personligt brev till din </w:t>
      </w:r>
      <w:r w:rsidR="00B17327" w:rsidRPr="006D5F13">
        <w:rPr>
          <w:rFonts w:cs="Times New Roman"/>
          <w:szCs w:val="24"/>
        </w:rPr>
        <w:t xml:space="preserve">handledare och </w:t>
      </w:r>
      <w:r w:rsidRPr="006D5F13">
        <w:rPr>
          <w:rFonts w:cs="Times New Roman"/>
          <w:szCs w:val="24"/>
        </w:rPr>
        <w:t>AKA</w:t>
      </w:r>
      <w:r w:rsidR="00564527" w:rsidRPr="006D5F13">
        <w:rPr>
          <w:rFonts w:cs="Times New Roman"/>
          <w:szCs w:val="24"/>
        </w:rPr>
        <w:t>/lärare</w:t>
      </w:r>
      <w:r w:rsidRPr="006D5F13">
        <w:rPr>
          <w:rFonts w:cs="Times New Roman"/>
          <w:szCs w:val="24"/>
        </w:rPr>
        <w:t xml:space="preserve">. </w:t>
      </w:r>
      <w:r w:rsidR="00F5038F" w:rsidRPr="006D5F13">
        <w:rPr>
          <w:rFonts w:cs="Times New Roman"/>
          <w:szCs w:val="24"/>
        </w:rPr>
        <w:t xml:space="preserve">Du ska </w:t>
      </w:r>
      <w:r w:rsidR="007D693C">
        <w:rPr>
          <w:rFonts w:cs="Times New Roman"/>
          <w:szCs w:val="24"/>
        </w:rPr>
        <w:t>lämna</w:t>
      </w:r>
      <w:r w:rsidR="00C33564" w:rsidRPr="006D5F13">
        <w:rPr>
          <w:rFonts w:cs="Times New Roman"/>
          <w:szCs w:val="24"/>
        </w:rPr>
        <w:t xml:space="preserve"> </w:t>
      </w:r>
      <w:r w:rsidR="00F5038F" w:rsidRPr="006D5F13">
        <w:rPr>
          <w:rFonts w:cs="Times New Roman"/>
          <w:szCs w:val="24"/>
        </w:rPr>
        <w:t xml:space="preserve">det personliga brevet och studieplanen </w:t>
      </w:r>
      <w:r w:rsidR="00C33564" w:rsidRPr="006D5F13">
        <w:rPr>
          <w:rFonts w:cs="Times New Roman"/>
          <w:szCs w:val="24"/>
        </w:rPr>
        <w:t xml:space="preserve">till </w:t>
      </w:r>
      <w:r w:rsidR="00B17327" w:rsidRPr="006D5F13">
        <w:rPr>
          <w:rFonts w:cs="Times New Roman"/>
          <w:szCs w:val="24"/>
        </w:rPr>
        <w:t xml:space="preserve">din </w:t>
      </w:r>
      <w:r w:rsidR="00C33564" w:rsidRPr="006D5F13">
        <w:rPr>
          <w:rFonts w:cs="Times New Roman"/>
          <w:szCs w:val="24"/>
        </w:rPr>
        <w:t xml:space="preserve">handledare </w:t>
      </w:r>
      <w:r w:rsidR="00706070">
        <w:rPr>
          <w:rFonts w:cs="Times New Roman"/>
          <w:szCs w:val="24"/>
        </w:rPr>
        <w:t xml:space="preserve">samt </w:t>
      </w:r>
      <w:proofErr w:type="gramStart"/>
      <w:r w:rsidR="00706070">
        <w:rPr>
          <w:rFonts w:cs="Times New Roman"/>
          <w:szCs w:val="24"/>
        </w:rPr>
        <w:t>mailar</w:t>
      </w:r>
      <w:proofErr w:type="gramEnd"/>
      <w:r w:rsidR="00706070">
        <w:rPr>
          <w:rFonts w:cs="Times New Roman"/>
          <w:szCs w:val="24"/>
        </w:rPr>
        <w:t xml:space="preserve"> till </w:t>
      </w:r>
      <w:r w:rsidR="00C33564" w:rsidRPr="006D5F13">
        <w:rPr>
          <w:rFonts w:cs="Times New Roman"/>
          <w:szCs w:val="24"/>
        </w:rPr>
        <w:t>AKA</w:t>
      </w:r>
      <w:r w:rsidR="00B17327" w:rsidRPr="006D5F13">
        <w:rPr>
          <w:rFonts w:cs="Times New Roman"/>
          <w:szCs w:val="24"/>
        </w:rPr>
        <w:t>/lärare</w:t>
      </w:r>
      <w:r w:rsidR="007D693C">
        <w:rPr>
          <w:rFonts w:cs="Times New Roman"/>
          <w:szCs w:val="24"/>
        </w:rPr>
        <w:t xml:space="preserve"> när du börjar din VFU,</w:t>
      </w:r>
      <w:r w:rsidR="00B17327" w:rsidRPr="006D5F13">
        <w:rPr>
          <w:rFonts w:cs="Times New Roman"/>
          <w:szCs w:val="24"/>
        </w:rPr>
        <w:t xml:space="preserve"> samt </w:t>
      </w:r>
      <w:r w:rsidR="007D693C">
        <w:rPr>
          <w:rFonts w:cs="Times New Roman"/>
          <w:szCs w:val="24"/>
        </w:rPr>
        <w:t xml:space="preserve">även </w:t>
      </w:r>
      <w:r w:rsidR="00B17327" w:rsidRPr="006D5F13">
        <w:rPr>
          <w:rFonts w:cs="Times New Roman"/>
          <w:szCs w:val="24"/>
        </w:rPr>
        <w:t>lämna in det i Canvas</w:t>
      </w:r>
      <w:r w:rsidR="00F5038F" w:rsidRPr="006D5F13">
        <w:rPr>
          <w:rFonts w:cs="Times New Roman"/>
          <w:szCs w:val="24"/>
        </w:rPr>
        <w:t xml:space="preserve">, senast veckan innan </w:t>
      </w:r>
      <w:proofErr w:type="spellStart"/>
      <w:r w:rsidR="00F5038F" w:rsidRPr="006D5F13">
        <w:rPr>
          <w:rFonts w:cs="Times New Roman"/>
          <w:szCs w:val="24"/>
        </w:rPr>
        <w:t>VFU:n</w:t>
      </w:r>
      <w:proofErr w:type="spellEnd"/>
      <w:r w:rsidR="00F5038F" w:rsidRPr="006D5F13">
        <w:rPr>
          <w:rFonts w:cs="Times New Roman"/>
          <w:szCs w:val="24"/>
        </w:rPr>
        <w:t xml:space="preserve"> påbörjas. </w:t>
      </w:r>
      <w:r w:rsidRPr="006D5F13">
        <w:rPr>
          <w:rFonts w:cs="Times New Roman"/>
          <w:szCs w:val="24"/>
        </w:rPr>
        <w:t>I det personliga brevet formulera</w:t>
      </w:r>
      <w:r w:rsidR="00F42216" w:rsidRPr="006D5F13">
        <w:rPr>
          <w:rFonts w:cs="Times New Roman"/>
          <w:szCs w:val="24"/>
        </w:rPr>
        <w:t>r du</w:t>
      </w:r>
      <w:r w:rsidRPr="006D5F13">
        <w:rPr>
          <w:rFonts w:cs="Times New Roman"/>
          <w:szCs w:val="24"/>
        </w:rPr>
        <w:t xml:space="preserve"> </w:t>
      </w:r>
      <w:r w:rsidRPr="00F42216">
        <w:rPr>
          <w:rFonts w:cs="Times New Roman"/>
          <w:color w:val="000000"/>
          <w:szCs w:val="24"/>
        </w:rPr>
        <w:t>dina individuella inlärningsbehov och hur du har tänkt uppnå dessa i en egen studieplan (</w:t>
      </w:r>
      <w:r w:rsidR="00B17327">
        <w:rPr>
          <w:rFonts w:cs="Times New Roman"/>
          <w:color w:val="000000"/>
          <w:szCs w:val="24"/>
        </w:rPr>
        <w:t>mall</w:t>
      </w:r>
      <w:r w:rsidRPr="00F42216">
        <w:rPr>
          <w:rFonts w:cs="Times New Roman"/>
          <w:color w:val="000000"/>
          <w:szCs w:val="24"/>
        </w:rPr>
        <w:t xml:space="preserve"> finns i Canvas). </w:t>
      </w:r>
      <w:r w:rsidR="00F5038F">
        <w:rPr>
          <w:rFonts w:cs="Times New Roman"/>
          <w:color w:val="000000"/>
          <w:szCs w:val="24"/>
        </w:rPr>
        <w:t xml:space="preserve">I </w:t>
      </w:r>
      <w:r w:rsidR="00F5038F" w:rsidRPr="00F42216">
        <w:rPr>
          <w:szCs w:val="24"/>
        </w:rPr>
        <w:t>studieplan</w:t>
      </w:r>
      <w:r w:rsidR="00F5038F">
        <w:rPr>
          <w:szCs w:val="24"/>
        </w:rPr>
        <w:t>en ska</w:t>
      </w:r>
      <w:r w:rsidR="00F5038F" w:rsidRPr="00F42216">
        <w:rPr>
          <w:szCs w:val="24"/>
        </w:rPr>
        <w:t xml:space="preserve"> </w:t>
      </w:r>
      <w:r w:rsidR="00F5038F" w:rsidRPr="00F42216">
        <w:rPr>
          <w:rFonts w:cs="Times New Roman"/>
          <w:color w:val="000000"/>
          <w:szCs w:val="24"/>
        </w:rPr>
        <w:t xml:space="preserve">dina behov av kunskap, utvecklingsområden samt styrkor framgå, samt även vilka </w:t>
      </w:r>
      <w:r w:rsidR="00F5038F" w:rsidRPr="00F42216">
        <w:rPr>
          <w:szCs w:val="24"/>
        </w:rPr>
        <w:t>moment du särskilt behöver öva på</w:t>
      </w:r>
      <w:r w:rsidR="00F5038F">
        <w:rPr>
          <w:szCs w:val="24"/>
        </w:rPr>
        <w:t>.</w:t>
      </w:r>
      <w:r w:rsidR="00F5038F" w:rsidRPr="00F42216">
        <w:rPr>
          <w:rFonts w:cs="Times New Roman"/>
          <w:color w:val="000000"/>
          <w:szCs w:val="24"/>
        </w:rPr>
        <w:t xml:space="preserve"> </w:t>
      </w:r>
      <w:r w:rsidR="00B17327">
        <w:rPr>
          <w:rFonts w:cs="Times New Roman"/>
          <w:color w:val="000000"/>
          <w:szCs w:val="24"/>
        </w:rPr>
        <w:t xml:space="preserve">Ta även med det som framkom som behov av träna på </w:t>
      </w:r>
      <w:r w:rsidR="00706070">
        <w:rPr>
          <w:rFonts w:cs="Times New Roman"/>
          <w:color w:val="000000"/>
          <w:szCs w:val="24"/>
        </w:rPr>
        <w:t>utifrån stationsdag och simulering.</w:t>
      </w:r>
      <w:r w:rsidR="00B17327">
        <w:rPr>
          <w:rFonts w:cs="Times New Roman"/>
          <w:color w:val="000000"/>
          <w:szCs w:val="24"/>
        </w:rPr>
        <w:t xml:space="preserve"> </w:t>
      </w:r>
      <w:r w:rsidRPr="00F42216">
        <w:rPr>
          <w:rFonts w:cs="Times New Roman"/>
          <w:color w:val="000000"/>
          <w:szCs w:val="24"/>
        </w:rPr>
        <w:t xml:space="preserve">Grunden till planering av din studieplan ska utgå från </w:t>
      </w:r>
      <w:r w:rsidRPr="00F42216">
        <w:rPr>
          <w:rFonts w:cs="Times New Roman"/>
          <w:i/>
          <w:iCs/>
          <w:color w:val="000000"/>
          <w:szCs w:val="24"/>
        </w:rPr>
        <w:t xml:space="preserve">kursens mål </w:t>
      </w:r>
      <w:r w:rsidRPr="00F42216">
        <w:rPr>
          <w:rFonts w:cs="Times New Roman"/>
          <w:color w:val="000000"/>
          <w:szCs w:val="24"/>
        </w:rPr>
        <w:t xml:space="preserve">och </w:t>
      </w:r>
      <w:r w:rsidRPr="00F42216">
        <w:rPr>
          <w:rFonts w:cs="Times New Roman"/>
          <w:i/>
          <w:iCs/>
          <w:color w:val="000000"/>
          <w:szCs w:val="24"/>
        </w:rPr>
        <w:t>signerat underlag för bedömning</w:t>
      </w:r>
      <w:r w:rsidR="00706070">
        <w:rPr>
          <w:rFonts w:cs="Times New Roman"/>
          <w:i/>
          <w:iCs/>
          <w:color w:val="000000"/>
          <w:szCs w:val="24"/>
        </w:rPr>
        <w:t xml:space="preserve"> och eventuella handlingsplaner</w:t>
      </w:r>
      <w:r w:rsidRPr="00F42216">
        <w:rPr>
          <w:rFonts w:cs="Times New Roman"/>
          <w:i/>
          <w:iCs/>
          <w:color w:val="000000"/>
          <w:szCs w:val="24"/>
        </w:rPr>
        <w:t xml:space="preserve"> </w:t>
      </w:r>
      <w:r w:rsidRPr="00F42216">
        <w:rPr>
          <w:rFonts w:cs="Times New Roman"/>
          <w:color w:val="000000"/>
          <w:szCs w:val="24"/>
        </w:rPr>
        <w:t xml:space="preserve">av din yrkeskompetens från tidigare kurser i verksamhetsförlagd utbildning. </w:t>
      </w:r>
      <w:r w:rsidR="00F5038F" w:rsidRPr="00F42216">
        <w:rPr>
          <w:szCs w:val="24"/>
        </w:rPr>
        <w:t>Du hittar studieplanen och exempel på utformning i Canvas under Moment 3.</w:t>
      </w:r>
      <w:r w:rsidR="006D5F13">
        <w:rPr>
          <w:szCs w:val="24"/>
        </w:rPr>
        <w:t xml:space="preserve"> </w:t>
      </w:r>
    </w:p>
    <w:p w14:paraId="64AC8556" w14:textId="77777777" w:rsidR="00C53493" w:rsidRPr="00F5038F" w:rsidRDefault="00C53493" w:rsidP="00C53493">
      <w:pPr>
        <w:autoSpaceDE w:val="0"/>
        <w:autoSpaceDN w:val="0"/>
        <w:adjustRightInd w:val="0"/>
        <w:spacing w:after="0"/>
        <w:rPr>
          <w:rFonts w:cs="Times New Roman"/>
          <w:szCs w:val="24"/>
        </w:rPr>
      </w:pPr>
      <w:r w:rsidRPr="00F5038F">
        <w:rPr>
          <w:rFonts w:cs="Times New Roman"/>
          <w:szCs w:val="24"/>
        </w:rPr>
        <w:t>Du hittar mer information i Canvas under Moment 3.</w:t>
      </w:r>
      <w:r>
        <w:rPr>
          <w:rFonts w:cs="Times New Roman"/>
          <w:szCs w:val="24"/>
        </w:rPr>
        <w:t xml:space="preserve"> Följ anvisningarna i Canvas.</w:t>
      </w:r>
    </w:p>
    <w:p w14:paraId="498419C5" w14:textId="77777777" w:rsidR="0053209C" w:rsidRPr="00F5038F" w:rsidRDefault="0053209C" w:rsidP="00F5038F">
      <w:pPr>
        <w:autoSpaceDE w:val="0"/>
        <w:autoSpaceDN w:val="0"/>
        <w:adjustRightInd w:val="0"/>
        <w:spacing w:after="0"/>
        <w:rPr>
          <w:szCs w:val="24"/>
        </w:rPr>
      </w:pPr>
    </w:p>
    <w:p w14:paraId="6BDD7920" w14:textId="77777777" w:rsidR="00AA0251" w:rsidRDefault="00AA0251" w:rsidP="00AA0251">
      <w:pPr>
        <w:pStyle w:val="Heading3"/>
      </w:pPr>
      <w:r>
        <w:lastRenderedPageBreak/>
        <w:t>Reflektion</w:t>
      </w:r>
    </w:p>
    <w:p w14:paraId="2A7CA34F" w14:textId="77777777" w:rsidR="00AA0251" w:rsidRPr="00EB2385" w:rsidRDefault="003446D5" w:rsidP="00447C4F">
      <w:pPr>
        <w:autoSpaceDE w:val="0"/>
        <w:autoSpaceDN w:val="0"/>
        <w:adjustRightInd w:val="0"/>
        <w:spacing w:after="0"/>
        <w:rPr>
          <w:rFonts w:cs="Times New Roman"/>
          <w:szCs w:val="24"/>
        </w:rPr>
      </w:pPr>
      <w:r w:rsidRPr="00EB2385">
        <w:rPr>
          <w:rFonts w:cs="Times New Roman"/>
          <w:szCs w:val="24"/>
        </w:rPr>
        <w:t>Under</w:t>
      </w:r>
      <w:r w:rsidR="00AA0251" w:rsidRPr="00EB2385">
        <w:rPr>
          <w:rFonts w:cs="Times New Roman"/>
          <w:szCs w:val="24"/>
        </w:rPr>
        <w:t xml:space="preserve"> din VFU ska du delta vid </w:t>
      </w:r>
      <w:r w:rsidR="00AA0251" w:rsidRPr="006E255A">
        <w:rPr>
          <w:rFonts w:cs="Times New Roman"/>
          <w:b/>
          <w:szCs w:val="24"/>
        </w:rPr>
        <w:t>ett</w:t>
      </w:r>
      <w:r w:rsidR="00AA0251" w:rsidRPr="00EB2385">
        <w:rPr>
          <w:rFonts w:cs="Times New Roman"/>
          <w:szCs w:val="24"/>
        </w:rPr>
        <w:t xml:space="preserve"> reflektionstillfälle. Syftet är att du tillsammans med andra studenter får möjlighet att reflektera över dina känslor, tankar, handlingar och situationer du varit med om under din VFU. Reflektionen är </w:t>
      </w:r>
      <w:r w:rsidR="00AA0251" w:rsidRPr="00EB2385">
        <w:rPr>
          <w:rFonts w:cs="Times New Roman"/>
          <w:b/>
          <w:bCs/>
          <w:szCs w:val="24"/>
        </w:rPr>
        <w:t xml:space="preserve">obligatorisk </w:t>
      </w:r>
      <w:r w:rsidR="00AA0251" w:rsidRPr="00EB2385">
        <w:rPr>
          <w:rFonts w:cs="Times New Roman"/>
          <w:szCs w:val="24"/>
        </w:rPr>
        <w:t xml:space="preserve">(ingår i </w:t>
      </w:r>
      <w:r w:rsidRPr="00EB2385">
        <w:rPr>
          <w:rFonts w:cs="Times New Roman"/>
          <w:szCs w:val="24"/>
        </w:rPr>
        <w:t>modul</w:t>
      </w:r>
      <w:r w:rsidR="00AA0251" w:rsidRPr="00EB2385">
        <w:rPr>
          <w:rFonts w:cs="Times New Roman"/>
          <w:szCs w:val="24"/>
        </w:rPr>
        <w:t xml:space="preserve"> </w:t>
      </w:r>
      <w:r w:rsidRPr="00EB2385">
        <w:rPr>
          <w:rFonts w:cs="Times New Roman"/>
          <w:szCs w:val="24"/>
        </w:rPr>
        <w:t>0006</w:t>
      </w:r>
      <w:r w:rsidR="00AA0251" w:rsidRPr="00EB2385">
        <w:rPr>
          <w:rFonts w:cs="Times New Roman"/>
          <w:szCs w:val="24"/>
        </w:rPr>
        <w:t xml:space="preserve">) och genomförs i grupp tillsammans med </w:t>
      </w:r>
      <w:r w:rsidRPr="00EB2385">
        <w:rPr>
          <w:rFonts w:cs="Times New Roman"/>
          <w:szCs w:val="24"/>
        </w:rPr>
        <w:t>AKA/</w:t>
      </w:r>
      <w:r w:rsidR="00AA0251" w:rsidRPr="00EB2385">
        <w:rPr>
          <w:rFonts w:cs="Times New Roman"/>
          <w:szCs w:val="24"/>
        </w:rPr>
        <w:t xml:space="preserve">lärare. Du hittar mer information i Canvas under Moment </w:t>
      </w:r>
      <w:r w:rsidR="002B66A9" w:rsidRPr="00EB2385">
        <w:rPr>
          <w:rFonts w:cs="Times New Roman"/>
          <w:szCs w:val="24"/>
        </w:rPr>
        <w:t>3.</w:t>
      </w:r>
    </w:p>
    <w:p w14:paraId="0A91C9B8" w14:textId="77777777" w:rsidR="0028031E" w:rsidRPr="00C74DC2" w:rsidRDefault="0028031E" w:rsidP="0028031E">
      <w:pPr>
        <w:autoSpaceDE w:val="0"/>
        <w:autoSpaceDN w:val="0"/>
        <w:adjustRightInd w:val="0"/>
        <w:spacing w:after="0" w:line="240" w:lineRule="auto"/>
        <w:rPr>
          <w:rFonts w:cs="Times New Roman"/>
          <w:color w:val="000000"/>
          <w:sz w:val="23"/>
          <w:szCs w:val="23"/>
        </w:rPr>
      </w:pPr>
    </w:p>
    <w:p w14:paraId="15F45E47" w14:textId="77777777" w:rsidR="00C53493" w:rsidRDefault="0028031E" w:rsidP="00C53493">
      <w:pPr>
        <w:pStyle w:val="Heading3"/>
      </w:pPr>
      <w:r w:rsidRPr="003A2656">
        <w:t xml:space="preserve">Presentation av examensarbete. </w:t>
      </w:r>
    </w:p>
    <w:p w14:paraId="5AD199BD" w14:textId="77777777" w:rsidR="00C53493" w:rsidRPr="00C53493" w:rsidRDefault="0028031E" w:rsidP="00C53493">
      <w:pPr>
        <w:pStyle w:val="Heading3"/>
        <w:rPr>
          <w:rFonts w:cs="Times New Roman"/>
          <w:color w:val="000000"/>
        </w:rPr>
      </w:pPr>
      <w:r w:rsidRPr="0053209C">
        <w:rPr>
          <w:rFonts w:cs="Times New Roman"/>
          <w:color w:val="000000"/>
        </w:rPr>
        <w:t xml:space="preserve">Tillsammans med </w:t>
      </w:r>
      <w:r w:rsidR="003A2656" w:rsidRPr="0053209C">
        <w:rPr>
          <w:rFonts w:cs="Times New Roman"/>
          <w:color w:val="000000"/>
        </w:rPr>
        <w:t xml:space="preserve">din </w:t>
      </w:r>
      <w:r w:rsidRPr="0053209C">
        <w:rPr>
          <w:rFonts w:cs="Times New Roman"/>
          <w:color w:val="000000"/>
        </w:rPr>
        <w:t xml:space="preserve">handledare skall du planera in ett tillfälle </w:t>
      </w:r>
      <w:r w:rsidR="003A2656" w:rsidRPr="0053209C">
        <w:rPr>
          <w:rFonts w:cs="Times New Roman"/>
          <w:color w:val="000000"/>
        </w:rPr>
        <w:t>där du presenterar</w:t>
      </w:r>
      <w:r w:rsidRPr="0053209C">
        <w:rPr>
          <w:rFonts w:cs="Times New Roman"/>
          <w:color w:val="000000"/>
        </w:rPr>
        <w:t xml:space="preserve"> ditt examensarbete </w:t>
      </w:r>
      <w:r w:rsidRPr="0053209C">
        <w:rPr>
          <w:rFonts w:cs="Times New Roman"/>
          <w:b/>
          <w:bCs/>
          <w:color w:val="000000"/>
        </w:rPr>
        <w:t xml:space="preserve">för personal på den avdelning där du gör din </w:t>
      </w:r>
      <w:r w:rsidR="003A2656" w:rsidRPr="0053209C">
        <w:rPr>
          <w:rFonts w:cs="Times New Roman"/>
          <w:b/>
          <w:bCs/>
          <w:color w:val="000000"/>
        </w:rPr>
        <w:t>VFU.</w:t>
      </w:r>
      <w:r w:rsidR="0053209C">
        <w:rPr>
          <w:rFonts w:cs="Times New Roman"/>
          <w:b/>
          <w:bCs/>
          <w:color w:val="000000"/>
        </w:rPr>
        <w:t xml:space="preserve"> </w:t>
      </w:r>
      <w:r w:rsidR="00C53493" w:rsidRPr="00C53493">
        <w:rPr>
          <w:rFonts w:cs="Times New Roman"/>
          <w:color w:val="000000"/>
        </w:rPr>
        <w:t xml:space="preserve">Utgå från den populärvetenskapliga presentation och sammanfattningen som du gjorde i kursen O0106H. </w:t>
      </w:r>
    </w:p>
    <w:p w14:paraId="3603E098" w14:textId="77777777" w:rsidR="00C53493" w:rsidRPr="00F5038F" w:rsidRDefault="0053209C" w:rsidP="00C53493">
      <w:pPr>
        <w:autoSpaceDE w:val="0"/>
        <w:autoSpaceDN w:val="0"/>
        <w:adjustRightInd w:val="0"/>
        <w:spacing w:after="0"/>
        <w:rPr>
          <w:rFonts w:cs="Times New Roman"/>
          <w:szCs w:val="24"/>
        </w:rPr>
      </w:pPr>
      <w:r>
        <w:rPr>
          <w:rFonts w:ascii="TimesNewRomanPSMT" w:hAnsi="TimesNewRomanPSMT" w:cs="TimesNewRomanPSMT"/>
          <w:szCs w:val="24"/>
        </w:rPr>
        <w:t xml:space="preserve">Presentationen är </w:t>
      </w:r>
      <w:r>
        <w:rPr>
          <w:rFonts w:ascii="TimesNewRomanPS-BoldMT" w:hAnsi="TimesNewRomanPS-BoldMT" w:cs="TimesNewRomanPS-BoldMT"/>
          <w:b/>
          <w:bCs/>
          <w:szCs w:val="24"/>
        </w:rPr>
        <w:t xml:space="preserve">obligatorisk </w:t>
      </w:r>
      <w:r>
        <w:rPr>
          <w:rFonts w:ascii="TimesNewRomanPSMT" w:hAnsi="TimesNewRomanPSMT" w:cs="TimesNewRomanPSMT"/>
          <w:szCs w:val="24"/>
        </w:rPr>
        <w:t>(ingår i modul 0006)</w:t>
      </w:r>
      <w:r w:rsidR="00C53493">
        <w:rPr>
          <w:rFonts w:ascii="TimesNewRomanPSMT" w:hAnsi="TimesNewRomanPSMT" w:cs="TimesNewRomanPSMT"/>
          <w:szCs w:val="24"/>
        </w:rPr>
        <w:t xml:space="preserve">. </w:t>
      </w:r>
      <w:r w:rsidR="00C53493" w:rsidRPr="00F5038F">
        <w:rPr>
          <w:rFonts w:cs="Times New Roman"/>
          <w:szCs w:val="24"/>
        </w:rPr>
        <w:t>Du hittar mer information i Canvas under Moment 3.</w:t>
      </w:r>
    </w:p>
    <w:p w14:paraId="4DCC0780" w14:textId="77777777" w:rsidR="00D25E5C" w:rsidRDefault="00D25E5C" w:rsidP="00633627">
      <w:pPr>
        <w:pStyle w:val="Heading3"/>
      </w:pPr>
    </w:p>
    <w:p w14:paraId="2748A300" w14:textId="77777777" w:rsidR="00633627" w:rsidRPr="003E2837" w:rsidRDefault="00633627" w:rsidP="00633627">
      <w:pPr>
        <w:pStyle w:val="Heading3"/>
      </w:pPr>
      <w:r w:rsidRPr="003E2837">
        <w:t>Nationell klinisk slutexamination för sjuksköterskeexamen (NKSE)</w:t>
      </w:r>
    </w:p>
    <w:p w14:paraId="28A20740" w14:textId="77777777" w:rsidR="00633627" w:rsidRDefault="00633627" w:rsidP="00633627">
      <w:pPr>
        <w:autoSpaceDE w:val="0"/>
        <w:autoSpaceDN w:val="0"/>
        <w:adjustRightInd w:val="0"/>
        <w:spacing w:after="0"/>
        <w:rPr>
          <w:color w:val="333333"/>
        </w:rPr>
      </w:pPr>
      <w:r w:rsidRPr="003E2837">
        <w:rPr>
          <w:rFonts w:cs="Times New Roman"/>
          <w:color w:val="333333"/>
          <w:szCs w:val="24"/>
          <w:shd w:val="clear" w:color="auto" w:fill="FFFFFF"/>
        </w:rPr>
        <w:t>Syftet med N</w:t>
      </w:r>
      <w:r>
        <w:rPr>
          <w:rFonts w:cs="Times New Roman"/>
          <w:color w:val="333333"/>
          <w:szCs w:val="24"/>
          <w:shd w:val="clear" w:color="auto" w:fill="FFFFFF"/>
        </w:rPr>
        <w:t xml:space="preserve">KSE </w:t>
      </w:r>
      <w:r w:rsidRPr="003E2837">
        <w:rPr>
          <w:rFonts w:cs="Times New Roman"/>
          <w:color w:val="333333"/>
          <w:szCs w:val="24"/>
          <w:shd w:val="clear" w:color="auto" w:fill="FFFFFF"/>
        </w:rPr>
        <w:t xml:space="preserve">är att pröva om </w:t>
      </w:r>
      <w:r>
        <w:rPr>
          <w:rFonts w:cs="Times New Roman"/>
          <w:color w:val="333333"/>
          <w:szCs w:val="24"/>
          <w:shd w:val="clear" w:color="auto" w:fill="FFFFFF"/>
        </w:rPr>
        <w:t>du</w:t>
      </w:r>
      <w:r w:rsidRPr="003E2837">
        <w:rPr>
          <w:rFonts w:cs="Times New Roman"/>
          <w:color w:val="333333"/>
          <w:szCs w:val="24"/>
          <w:shd w:val="clear" w:color="auto" w:fill="FFFFFF"/>
        </w:rPr>
        <w:t xml:space="preserve"> i slutet av termin sex har uppnått den kliniska kompetens som krävs hos en nyexaminerad sjuksköterska. Examinationen avser att möta de förväntade studieresultat som framgår av mål för sjuksköterskeexamen enligt högskoleförordningen och mål för utbildning på grundnivå enligt högskolelagen. </w:t>
      </w:r>
      <w:r w:rsidRPr="003E2837">
        <w:rPr>
          <w:color w:val="333333"/>
        </w:rPr>
        <w:t>NKSE är utformad i två prov, ett skriftligt och ett praktiskt prov.</w:t>
      </w:r>
    </w:p>
    <w:p w14:paraId="6AFCEA54" w14:textId="77777777" w:rsidR="00C53493" w:rsidRPr="003E2837" w:rsidRDefault="00C53493" w:rsidP="00633627">
      <w:pPr>
        <w:autoSpaceDE w:val="0"/>
        <w:autoSpaceDN w:val="0"/>
        <w:adjustRightInd w:val="0"/>
        <w:spacing w:after="0"/>
        <w:rPr>
          <w:color w:val="333333"/>
        </w:rPr>
      </w:pPr>
    </w:p>
    <w:p w14:paraId="03B68EAE" w14:textId="77777777" w:rsidR="00633627" w:rsidRDefault="00633627" w:rsidP="00633627">
      <w:pPr>
        <w:pStyle w:val="Heading4"/>
      </w:pPr>
      <w:r>
        <w:t>Skriftligt prov (modul 0007 och 0008)</w:t>
      </w:r>
    </w:p>
    <w:p w14:paraId="0D8C6DEC" w14:textId="77777777" w:rsidR="00633627" w:rsidRPr="00902850" w:rsidRDefault="00633627" w:rsidP="00633627">
      <w:pPr>
        <w:autoSpaceDE w:val="0"/>
        <w:autoSpaceDN w:val="0"/>
        <w:adjustRightInd w:val="0"/>
        <w:spacing w:after="0"/>
        <w:rPr>
          <w:rFonts w:cs="Times New Roman"/>
          <w:b/>
          <w:bCs/>
          <w:color w:val="333333"/>
          <w:szCs w:val="24"/>
        </w:rPr>
      </w:pPr>
      <w:r w:rsidRPr="00902850">
        <w:rPr>
          <w:rFonts w:cs="Times New Roman"/>
          <w:color w:val="333333"/>
          <w:szCs w:val="24"/>
          <w:shd w:val="clear" w:color="auto" w:fill="FFFFFF"/>
        </w:rPr>
        <w:t xml:space="preserve">Det skriftliga provet omfattar två delar, delprov I </w:t>
      </w:r>
      <w:r>
        <w:rPr>
          <w:rFonts w:cs="Times New Roman"/>
          <w:color w:val="333333"/>
          <w:szCs w:val="24"/>
          <w:shd w:val="clear" w:color="auto" w:fill="FFFFFF"/>
        </w:rPr>
        <w:t xml:space="preserve">(modul 0007) </w:t>
      </w:r>
      <w:r w:rsidRPr="00902850">
        <w:rPr>
          <w:rFonts w:cs="Times New Roman"/>
          <w:color w:val="333333"/>
          <w:szCs w:val="24"/>
          <w:shd w:val="clear" w:color="auto" w:fill="FFFFFF"/>
        </w:rPr>
        <w:t xml:space="preserve">och delprov II </w:t>
      </w:r>
      <w:r>
        <w:rPr>
          <w:rFonts w:cs="Times New Roman"/>
          <w:color w:val="333333"/>
          <w:szCs w:val="24"/>
          <w:shd w:val="clear" w:color="auto" w:fill="FFFFFF"/>
        </w:rPr>
        <w:t xml:space="preserve">(modul 0008) </w:t>
      </w:r>
      <w:r w:rsidRPr="00902850">
        <w:rPr>
          <w:rFonts w:cs="Times New Roman"/>
          <w:color w:val="333333"/>
          <w:szCs w:val="24"/>
          <w:shd w:val="clear" w:color="auto" w:fill="FFFFFF"/>
        </w:rPr>
        <w:t>och utgörs av två patientfall som speglar realistiska vårdsituationer som en sjuksköterska kan stå inför.</w:t>
      </w:r>
    </w:p>
    <w:p w14:paraId="5F61BFDD" w14:textId="77777777" w:rsidR="00633627" w:rsidRDefault="00633627" w:rsidP="00633627">
      <w:pPr>
        <w:autoSpaceDE w:val="0"/>
        <w:autoSpaceDN w:val="0"/>
        <w:adjustRightInd w:val="0"/>
        <w:spacing w:after="0" w:line="240" w:lineRule="auto"/>
        <w:rPr>
          <w:rFonts w:cs="Times New Roman"/>
          <w:color w:val="000000"/>
          <w:sz w:val="23"/>
          <w:szCs w:val="23"/>
        </w:rPr>
      </w:pPr>
    </w:p>
    <w:p w14:paraId="440A65EA" w14:textId="77777777" w:rsidR="00633627" w:rsidRPr="003E2837" w:rsidRDefault="00633627" w:rsidP="00633627">
      <w:pPr>
        <w:pStyle w:val="Heading4"/>
      </w:pPr>
      <w:r w:rsidRPr="003E2837">
        <w:t>Praktiskt prov</w:t>
      </w:r>
      <w:r>
        <w:t xml:space="preserve"> (modul 0009)</w:t>
      </w:r>
    </w:p>
    <w:p w14:paraId="5DF499AC" w14:textId="77777777" w:rsidR="00633627" w:rsidRPr="00902850" w:rsidRDefault="00633627" w:rsidP="00633627">
      <w:pPr>
        <w:autoSpaceDE w:val="0"/>
        <w:autoSpaceDN w:val="0"/>
        <w:adjustRightInd w:val="0"/>
        <w:spacing w:after="0"/>
        <w:rPr>
          <w:rFonts w:cs="Times New Roman"/>
          <w:color w:val="333333"/>
          <w:szCs w:val="24"/>
          <w:shd w:val="clear" w:color="auto" w:fill="FFFFFF"/>
        </w:rPr>
      </w:pPr>
      <w:r w:rsidRPr="00902850">
        <w:rPr>
          <w:rFonts w:cs="Times New Roman"/>
          <w:color w:val="333333"/>
          <w:szCs w:val="24"/>
          <w:shd w:val="clear" w:color="auto" w:fill="FFFFFF"/>
        </w:rPr>
        <w:t>Det praktiska provet görs</w:t>
      </w:r>
      <w:r w:rsidR="00AB22D4">
        <w:rPr>
          <w:rFonts w:cs="Times New Roman"/>
          <w:color w:val="333333"/>
          <w:szCs w:val="24"/>
          <w:shd w:val="clear" w:color="auto" w:fill="FFFFFF"/>
        </w:rPr>
        <w:t xml:space="preserve"> under din</w:t>
      </w:r>
      <w:r w:rsidRPr="00902850">
        <w:rPr>
          <w:rFonts w:cs="Times New Roman"/>
          <w:color w:val="333333"/>
          <w:szCs w:val="24"/>
          <w:shd w:val="clear" w:color="auto" w:fill="FFFFFF"/>
        </w:rPr>
        <w:t xml:space="preserve"> VFU efter utförd mittbedömning. Denna del innebär att du självständigt ansvarar för en patients omvårdnad under en förmiddag/eftermiddag (3 tim.). </w:t>
      </w:r>
    </w:p>
    <w:p w14:paraId="0BB84942" w14:textId="77777777" w:rsidR="00633627" w:rsidRPr="00902850" w:rsidRDefault="00633627" w:rsidP="00633627">
      <w:pPr>
        <w:autoSpaceDE w:val="0"/>
        <w:autoSpaceDN w:val="0"/>
        <w:adjustRightInd w:val="0"/>
        <w:spacing w:after="0"/>
        <w:rPr>
          <w:rFonts w:cs="Times New Roman"/>
          <w:color w:val="333333"/>
          <w:szCs w:val="24"/>
          <w:shd w:val="clear" w:color="auto" w:fill="FFFFFF"/>
        </w:rPr>
      </w:pPr>
      <w:r w:rsidRPr="00902850">
        <w:rPr>
          <w:rFonts w:cs="Times New Roman"/>
          <w:color w:val="333333"/>
          <w:szCs w:val="24"/>
          <w:shd w:val="clear" w:color="auto" w:fill="FFFFFF"/>
        </w:rPr>
        <w:t>Mer information på www.nkse.se samt vid kursstart.</w:t>
      </w:r>
    </w:p>
    <w:p w14:paraId="37DF206D" w14:textId="77777777" w:rsidR="00AA0251" w:rsidRDefault="00AA0251" w:rsidP="0028031E">
      <w:pPr>
        <w:pStyle w:val="Heading2"/>
      </w:pPr>
      <w:r>
        <w:lastRenderedPageBreak/>
        <w:t>Bedömning av yrkeskompetens</w:t>
      </w:r>
      <w:r w:rsidR="002B66A9">
        <w:t xml:space="preserve"> (modul</w:t>
      </w:r>
      <w:r w:rsidR="00447C4F">
        <w:t xml:space="preserve"> 0006</w:t>
      </w:r>
      <w:r w:rsidR="002B66A9">
        <w:t>)</w:t>
      </w:r>
    </w:p>
    <w:p w14:paraId="05EBB8F6" w14:textId="77777777" w:rsidR="003446D5" w:rsidRPr="00EB2385" w:rsidRDefault="003446D5" w:rsidP="003446D5">
      <w:pPr>
        <w:rPr>
          <w:szCs w:val="24"/>
        </w:rPr>
      </w:pPr>
      <w:r w:rsidRPr="00EB2385">
        <w:rPr>
          <w:szCs w:val="24"/>
        </w:rPr>
        <w:t xml:space="preserve">Bedömning av yrkeskompetens sker genom en </w:t>
      </w:r>
      <w:r w:rsidRPr="00EB2385">
        <w:rPr>
          <w:b/>
          <w:bCs/>
          <w:szCs w:val="24"/>
        </w:rPr>
        <w:t xml:space="preserve">halvtidsbedömning </w:t>
      </w:r>
      <w:r w:rsidRPr="00EB2385">
        <w:rPr>
          <w:szCs w:val="24"/>
        </w:rPr>
        <w:t xml:space="preserve">och en </w:t>
      </w:r>
      <w:r w:rsidRPr="00EB2385">
        <w:rPr>
          <w:b/>
          <w:bCs/>
          <w:szCs w:val="24"/>
        </w:rPr>
        <w:t xml:space="preserve">slutlig bedömning </w:t>
      </w:r>
      <w:r w:rsidRPr="00EB2385">
        <w:rPr>
          <w:szCs w:val="24"/>
        </w:rPr>
        <w:t>där teori skall integreras i en verklighetsanknuten omvårdnadssituation</w:t>
      </w:r>
    </w:p>
    <w:p w14:paraId="3F237428" w14:textId="77777777" w:rsidR="00B0454D" w:rsidRPr="00EB2385" w:rsidRDefault="00B0454D" w:rsidP="00B0454D">
      <w:pPr>
        <w:rPr>
          <w:szCs w:val="24"/>
          <w:lang w:eastAsia="sv-SE"/>
        </w:rPr>
      </w:pPr>
      <w:r w:rsidRPr="00EB2385">
        <w:rPr>
          <w:szCs w:val="24"/>
          <w:lang w:eastAsia="sv-SE"/>
        </w:rPr>
        <w:t xml:space="preserve">Bedömning av VFU görs med stöd av </w:t>
      </w:r>
      <w:proofErr w:type="spellStart"/>
      <w:r w:rsidRPr="00EB2385">
        <w:rPr>
          <w:szCs w:val="24"/>
          <w:lang w:eastAsia="sv-SE"/>
        </w:rPr>
        <w:t>BeVut</w:t>
      </w:r>
      <w:proofErr w:type="spellEnd"/>
      <w:r w:rsidRPr="00EB2385">
        <w:rPr>
          <w:szCs w:val="24"/>
          <w:lang w:eastAsia="sv-SE"/>
        </w:rPr>
        <w:t xml:space="preserve"> (Bedömningsformulär för Verksamhetsförlagd utbildning). </w:t>
      </w:r>
      <w:proofErr w:type="spellStart"/>
      <w:r w:rsidRPr="00EB2385">
        <w:rPr>
          <w:szCs w:val="24"/>
          <w:lang w:eastAsia="sv-SE"/>
        </w:rPr>
        <w:t>BeVut</w:t>
      </w:r>
      <w:proofErr w:type="spellEnd"/>
      <w:r w:rsidRPr="00EB2385">
        <w:rPr>
          <w:szCs w:val="24"/>
          <w:lang w:eastAsia="sv-SE"/>
        </w:rPr>
        <w:t xml:space="preserve"> är utformad efter kursmål, för varje kursmål finns kriterier angivna för hur målen ska uppnås. För att du ska ges förutsättningar att uppnå kursmålen är det av betydelse att du och din handlare har ett </w:t>
      </w:r>
      <w:r w:rsidRPr="00EB2385">
        <w:rPr>
          <w:b/>
          <w:bCs/>
          <w:szCs w:val="24"/>
          <w:lang w:eastAsia="sv-SE"/>
        </w:rPr>
        <w:t>målformuleringssamtal</w:t>
      </w:r>
      <w:r w:rsidRPr="00EB2385">
        <w:rPr>
          <w:szCs w:val="24"/>
          <w:lang w:eastAsia="sv-SE"/>
        </w:rPr>
        <w:t xml:space="preserve"> i början av </w:t>
      </w:r>
      <w:proofErr w:type="spellStart"/>
      <w:proofErr w:type="gramStart"/>
      <w:r w:rsidRPr="00EB2385">
        <w:rPr>
          <w:szCs w:val="24"/>
          <w:lang w:eastAsia="sv-SE"/>
        </w:rPr>
        <w:t>VFU:n</w:t>
      </w:r>
      <w:proofErr w:type="spellEnd"/>
      <w:r w:rsidRPr="00EB2385">
        <w:rPr>
          <w:szCs w:val="24"/>
          <w:lang w:eastAsia="sv-SE"/>
        </w:rPr>
        <w:t>.</w:t>
      </w:r>
      <w:proofErr w:type="gramEnd"/>
      <w:r w:rsidRPr="00EB2385">
        <w:rPr>
          <w:szCs w:val="24"/>
          <w:lang w:eastAsia="sv-SE"/>
        </w:rPr>
        <w:t xml:space="preserve"> Målen diskuteras vid halvtid då ett formativt samtal görs för att stimulera fortsatt utveckling som bedöms vid slutbedömning.</w:t>
      </w:r>
    </w:p>
    <w:p w14:paraId="4E2C049D" w14:textId="77777777" w:rsidR="00B0454D" w:rsidRPr="00EB2385" w:rsidRDefault="00B0454D" w:rsidP="00B0454D">
      <w:pPr>
        <w:rPr>
          <w:szCs w:val="24"/>
          <w:lang w:eastAsia="sv-SE"/>
        </w:rPr>
      </w:pPr>
      <w:r w:rsidRPr="00EB2385">
        <w:rPr>
          <w:b/>
          <w:bCs/>
          <w:szCs w:val="24"/>
          <w:lang w:eastAsia="sv-SE"/>
        </w:rPr>
        <w:t>Halvtidsbedömning</w:t>
      </w:r>
      <w:r w:rsidRPr="00EB2385">
        <w:rPr>
          <w:szCs w:val="24"/>
          <w:lang w:eastAsia="sv-SE"/>
        </w:rPr>
        <w:t xml:space="preserve"> utgår från </w:t>
      </w:r>
      <w:proofErr w:type="spellStart"/>
      <w:r w:rsidRPr="00EB2385">
        <w:rPr>
          <w:szCs w:val="24"/>
          <w:lang w:eastAsia="sv-SE"/>
        </w:rPr>
        <w:t>BeVut</w:t>
      </w:r>
      <w:proofErr w:type="spellEnd"/>
      <w:r w:rsidRPr="00EB2385">
        <w:rPr>
          <w:szCs w:val="24"/>
          <w:lang w:eastAsia="sv-SE"/>
        </w:rPr>
        <w:t xml:space="preserve"> och sker i mitten av din VFU i </w:t>
      </w:r>
      <w:proofErr w:type="spellStart"/>
      <w:r w:rsidR="00447C4F" w:rsidRPr="00EB2385">
        <w:rPr>
          <w:szCs w:val="24"/>
          <w:lang w:eastAsia="sv-SE"/>
        </w:rPr>
        <w:t>tre</w:t>
      </w:r>
      <w:r w:rsidRPr="00EB2385">
        <w:rPr>
          <w:szCs w:val="24"/>
          <w:lang w:eastAsia="sv-SE"/>
        </w:rPr>
        <w:t>partsamtal</w:t>
      </w:r>
      <w:proofErr w:type="spellEnd"/>
      <w:r w:rsidRPr="00EB2385">
        <w:rPr>
          <w:szCs w:val="24"/>
          <w:lang w:eastAsia="sv-SE"/>
        </w:rPr>
        <w:t xml:space="preserve"> mellan student</w:t>
      </w:r>
      <w:r w:rsidR="00447C4F" w:rsidRPr="00EB2385">
        <w:rPr>
          <w:szCs w:val="24"/>
          <w:lang w:eastAsia="sv-SE"/>
        </w:rPr>
        <w:t>,</w:t>
      </w:r>
      <w:r w:rsidRPr="00EB2385">
        <w:rPr>
          <w:szCs w:val="24"/>
          <w:lang w:eastAsia="sv-SE"/>
        </w:rPr>
        <w:t xml:space="preserve"> yrkeshandledare</w:t>
      </w:r>
      <w:r w:rsidR="00447C4F" w:rsidRPr="00EB2385">
        <w:rPr>
          <w:szCs w:val="24"/>
          <w:lang w:eastAsia="sv-SE"/>
        </w:rPr>
        <w:t xml:space="preserve"> och AKA/lärare</w:t>
      </w:r>
      <w:r w:rsidRPr="00EB2385">
        <w:rPr>
          <w:szCs w:val="24"/>
          <w:lang w:eastAsia="sv-SE"/>
        </w:rPr>
        <w:t>. Syftet med halvtidsbedömningen är att diskutera styrkor och vad du behöver utveckla och förbättra under återstoden av din VFU för att uppnå måluppfyllelse.</w:t>
      </w:r>
    </w:p>
    <w:p w14:paraId="09B9CBF6" w14:textId="6F42D01C" w:rsidR="00B0454D" w:rsidRDefault="00B0454D" w:rsidP="00AA0251">
      <w:pPr>
        <w:rPr>
          <w:b/>
          <w:bCs/>
          <w:szCs w:val="24"/>
        </w:rPr>
      </w:pPr>
      <w:r w:rsidRPr="00EB2385">
        <w:rPr>
          <w:b/>
          <w:bCs/>
          <w:szCs w:val="24"/>
          <w:lang w:eastAsia="sv-SE"/>
        </w:rPr>
        <w:t>Slutlig bedömning</w:t>
      </w:r>
      <w:r w:rsidRPr="00EB2385">
        <w:rPr>
          <w:szCs w:val="24"/>
          <w:lang w:eastAsia="sv-SE"/>
        </w:rPr>
        <w:t xml:space="preserve"> av yrkeskompetens utgår från </w:t>
      </w:r>
      <w:proofErr w:type="spellStart"/>
      <w:r w:rsidRPr="00EB2385">
        <w:rPr>
          <w:szCs w:val="24"/>
          <w:lang w:eastAsia="sv-SE"/>
        </w:rPr>
        <w:t>BeVut</w:t>
      </w:r>
      <w:proofErr w:type="spellEnd"/>
      <w:r w:rsidRPr="00EB2385">
        <w:rPr>
          <w:szCs w:val="24"/>
          <w:lang w:eastAsia="sv-SE"/>
        </w:rPr>
        <w:t xml:space="preserve"> och sker i ett trepartssamtal mellan student, yrkeshandledare och </w:t>
      </w:r>
      <w:r w:rsidR="00447C4F" w:rsidRPr="00EB2385">
        <w:rPr>
          <w:szCs w:val="24"/>
          <w:lang w:eastAsia="sv-SE"/>
        </w:rPr>
        <w:t>AKA/</w:t>
      </w:r>
      <w:r w:rsidRPr="00EB2385">
        <w:rPr>
          <w:szCs w:val="24"/>
          <w:lang w:eastAsia="sv-SE"/>
        </w:rPr>
        <w:t xml:space="preserve">lärare. Bedömningssamtalet utgår från exempel av patientsituationer. I samtalet skall du argumentera för dina förmågor och färdigheter utifrån kursens mål och det ska tydligt framgå hur du integrerar teori med praktiskt handlande. </w:t>
      </w:r>
      <w:r w:rsidR="00447C4F" w:rsidRPr="00EB2385">
        <w:rPr>
          <w:b/>
          <w:bCs/>
          <w:szCs w:val="24"/>
        </w:rPr>
        <w:t>Bedömningsunderlag och instruktion finns i Canvas under Moment 3.</w:t>
      </w:r>
    </w:p>
    <w:p w14:paraId="7136AB12" w14:textId="77777777" w:rsidR="00A113AC" w:rsidRPr="00EB2385" w:rsidRDefault="00A113AC" w:rsidP="00AA0251">
      <w:pPr>
        <w:rPr>
          <w:b/>
          <w:bCs/>
          <w:szCs w:val="24"/>
        </w:rPr>
      </w:pPr>
    </w:p>
    <w:sectPr w:rsidR="00A113AC" w:rsidRPr="00EB2385" w:rsidSect="00385D56">
      <w:headerReference w:type="default" r:id="rId10"/>
      <w:headerReference w:type="first" r:id="rId11"/>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41381" w14:textId="77777777" w:rsidR="00C9003E" w:rsidRDefault="00C9003E" w:rsidP="00385D56">
      <w:pPr>
        <w:spacing w:after="0" w:line="240" w:lineRule="auto"/>
      </w:pPr>
      <w:r>
        <w:separator/>
      </w:r>
    </w:p>
  </w:endnote>
  <w:endnote w:type="continuationSeparator" w:id="0">
    <w:p w14:paraId="6BDB47D9" w14:textId="77777777" w:rsidR="00C9003E" w:rsidRDefault="00C9003E" w:rsidP="00385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Bembo">
    <w:panose1 w:val="020205020502010202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036D7" w14:textId="77777777" w:rsidR="00C9003E" w:rsidRDefault="00C9003E" w:rsidP="00385D56">
      <w:pPr>
        <w:spacing w:after="0" w:line="240" w:lineRule="auto"/>
      </w:pPr>
      <w:r>
        <w:separator/>
      </w:r>
    </w:p>
  </w:footnote>
  <w:footnote w:type="continuationSeparator" w:id="0">
    <w:p w14:paraId="0D82E08C" w14:textId="77777777" w:rsidR="00C9003E" w:rsidRDefault="00C9003E" w:rsidP="00385D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71959" w14:textId="77777777" w:rsidR="00385D56" w:rsidRDefault="00385D56" w:rsidP="00385D5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2FB2D" w14:textId="77777777" w:rsidR="00385D56" w:rsidRDefault="0054129C" w:rsidP="0054129C">
    <w:pPr>
      <w:pStyle w:val="Header"/>
      <w:jc w:val="center"/>
    </w:pPr>
    <w:r>
      <w:rPr>
        <w:rFonts w:ascii="Bembo" w:hAnsi="Bembo"/>
        <w:noProof/>
        <w:lang w:eastAsia="sv-SE"/>
      </w:rPr>
      <w:drawing>
        <wp:inline distT="0" distB="0" distL="0" distR="0" wp14:anchorId="2813E385" wp14:editId="1E0C37AA">
          <wp:extent cx="1865630" cy="929005"/>
          <wp:effectExtent l="0" t="0" r="1270" b="444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5630" cy="929005"/>
                  </a:xfrm>
                  <a:prstGeom prst="rect">
                    <a:avLst/>
                  </a:prstGeom>
                  <a:noFill/>
                  <a:ln>
                    <a:noFill/>
                  </a:ln>
                </pic:spPr>
              </pic:pic>
            </a:graphicData>
          </a:graphic>
        </wp:inline>
      </w:drawing>
    </w:r>
  </w:p>
  <w:p w14:paraId="0ECAB103" w14:textId="77777777" w:rsidR="0054129C" w:rsidRDefault="005412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3EE4"/>
    <w:multiLevelType w:val="hybridMultilevel"/>
    <w:tmpl w:val="C982056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EC7462"/>
    <w:multiLevelType w:val="hybridMultilevel"/>
    <w:tmpl w:val="65C8246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C01B92"/>
    <w:multiLevelType w:val="hybridMultilevel"/>
    <w:tmpl w:val="DBB2F9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7BE2F96"/>
    <w:multiLevelType w:val="multilevel"/>
    <w:tmpl w:val="B8C87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9932B5"/>
    <w:multiLevelType w:val="hybridMultilevel"/>
    <w:tmpl w:val="5ABE9A1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F96E16"/>
    <w:multiLevelType w:val="hybridMultilevel"/>
    <w:tmpl w:val="282C70D8"/>
    <w:lvl w:ilvl="0" w:tplc="8E78FFCE">
      <w:start w:val="1"/>
      <w:numFmt w:val="bullet"/>
      <w:lvlText w:val="-"/>
      <w:lvlJc w:val="left"/>
      <w:pPr>
        <w:ind w:left="836" w:hanging="360"/>
      </w:pPr>
      <w:rPr>
        <w:rFonts w:ascii="Times New Roman" w:eastAsia="Times New Roman" w:hAnsi="Times New Roman" w:hint="default"/>
        <w:spacing w:val="-2"/>
        <w:w w:val="99"/>
        <w:sz w:val="24"/>
        <w:szCs w:val="24"/>
      </w:rPr>
    </w:lvl>
    <w:lvl w:ilvl="1" w:tplc="0AEAF472">
      <w:start w:val="1"/>
      <w:numFmt w:val="bullet"/>
      <w:lvlText w:val="•"/>
      <w:lvlJc w:val="left"/>
      <w:pPr>
        <w:ind w:left="1686" w:hanging="360"/>
      </w:pPr>
      <w:rPr>
        <w:rFonts w:hint="default"/>
      </w:rPr>
    </w:lvl>
    <w:lvl w:ilvl="2" w:tplc="70F03FA6">
      <w:start w:val="1"/>
      <w:numFmt w:val="bullet"/>
      <w:lvlText w:val="•"/>
      <w:lvlJc w:val="left"/>
      <w:pPr>
        <w:ind w:left="2533" w:hanging="360"/>
      </w:pPr>
      <w:rPr>
        <w:rFonts w:hint="default"/>
      </w:rPr>
    </w:lvl>
    <w:lvl w:ilvl="3" w:tplc="547ED7EC">
      <w:start w:val="1"/>
      <w:numFmt w:val="bullet"/>
      <w:lvlText w:val="•"/>
      <w:lvlJc w:val="left"/>
      <w:pPr>
        <w:ind w:left="3379" w:hanging="360"/>
      </w:pPr>
      <w:rPr>
        <w:rFonts w:hint="default"/>
      </w:rPr>
    </w:lvl>
    <w:lvl w:ilvl="4" w:tplc="FC2230AE">
      <w:start w:val="1"/>
      <w:numFmt w:val="bullet"/>
      <w:lvlText w:val="•"/>
      <w:lvlJc w:val="left"/>
      <w:pPr>
        <w:ind w:left="4226" w:hanging="360"/>
      </w:pPr>
      <w:rPr>
        <w:rFonts w:hint="default"/>
      </w:rPr>
    </w:lvl>
    <w:lvl w:ilvl="5" w:tplc="E3889CAA">
      <w:start w:val="1"/>
      <w:numFmt w:val="bullet"/>
      <w:lvlText w:val="•"/>
      <w:lvlJc w:val="left"/>
      <w:pPr>
        <w:ind w:left="5073" w:hanging="360"/>
      </w:pPr>
      <w:rPr>
        <w:rFonts w:hint="default"/>
      </w:rPr>
    </w:lvl>
    <w:lvl w:ilvl="6" w:tplc="8CAAF988">
      <w:start w:val="1"/>
      <w:numFmt w:val="bullet"/>
      <w:lvlText w:val="•"/>
      <w:lvlJc w:val="left"/>
      <w:pPr>
        <w:ind w:left="5919" w:hanging="360"/>
      </w:pPr>
      <w:rPr>
        <w:rFonts w:hint="default"/>
      </w:rPr>
    </w:lvl>
    <w:lvl w:ilvl="7" w:tplc="9AA67CDC">
      <w:start w:val="1"/>
      <w:numFmt w:val="bullet"/>
      <w:lvlText w:val="•"/>
      <w:lvlJc w:val="left"/>
      <w:pPr>
        <w:ind w:left="6766" w:hanging="360"/>
      </w:pPr>
      <w:rPr>
        <w:rFonts w:hint="default"/>
      </w:rPr>
    </w:lvl>
    <w:lvl w:ilvl="8" w:tplc="858E4008">
      <w:start w:val="1"/>
      <w:numFmt w:val="bullet"/>
      <w:lvlText w:val="•"/>
      <w:lvlJc w:val="left"/>
      <w:pPr>
        <w:ind w:left="7613" w:hanging="360"/>
      </w:pPr>
      <w:rPr>
        <w:rFonts w:hint="default"/>
      </w:rPr>
    </w:lvl>
  </w:abstractNum>
  <w:abstractNum w:abstractNumId="6" w15:restartNumberingAfterBreak="0">
    <w:nsid w:val="1C076FD1"/>
    <w:multiLevelType w:val="hybridMultilevel"/>
    <w:tmpl w:val="926A9824"/>
    <w:lvl w:ilvl="0" w:tplc="0BBA4856">
      <w:numFmt w:val="bullet"/>
      <w:lvlText w:val="-"/>
      <w:lvlJc w:val="left"/>
      <w:pPr>
        <w:ind w:left="720" w:hanging="360"/>
      </w:pPr>
      <w:rPr>
        <w:rFonts w:ascii="Times New Roman" w:eastAsia="Times New Roma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10C7B6A"/>
    <w:multiLevelType w:val="hybridMultilevel"/>
    <w:tmpl w:val="4080BF34"/>
    <w:lvl w:ilvl="0" w:tplc="6DB894B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5795C7E"/>
    <w:multiLevelType w:val="hybridMultilevel"/>
    <w:tmpl w:val="A9D4BEC4"/>
    <w:lvl w:ilvl="0" w:tplc="041D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8A59B7"/>
    <w:multiLevelType w:val="hybridMultilevel"/>
    <w:tmpl w:val="5964B42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9027ED"/>
    <w:multiLevelType w:val="hybridMultilevel"/>
    <w:tmpl w:val="C3B0DFA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1634D9"/>
    <w:multiLevelType w:val="hybridMultilevel"/>
    <w:tmpl w:val="6916E76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FA3DC7"/>
    <w:multiLevelType w:val="hybridMultilevel"/>
    <w:tmpl w:val="9A785DD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FF1622A"/>
    <w:multiLevelType w:val="hybridMultilevel"/>
    <w:tmpl w:val="484CE61E"/>
    <w:lvl w:ilvl="0" w:tplc="6DB894BA">
      <w:start w:val="1"/>
      <w:numFmt w:val="bullet"/>
      <w:lvlText w:val=""/>
      <w:lvlJc w:val="left"/>
      <w:pPr>
        <w:ind w:left="1005" w:hanging="360"/>
      </w:pPr>
      <w:rPr>
        <w:rFonts w:ascii="Symbol" w:hAnsi="Symbol" w:hint="default"/>
      </w:rPr>
    </w:lvl>
    <w:lvl w:ilvl="1" w:tplc="041D0003" w:tentative="1">
      <w:start w:val="1"/>
      <w:numFmt w:val="bullet"/>
      <w:lvlText w:val="o"/>
      <w:lvlJc w:val="left"/>
      <w:pPr>
        <w:ind w:left="1725" w:hanging="360"/>
      </w:pPr>
      <w:rPr>
        <w:rFonts w:ascii="Courier New" w:hAnsi="Courier New" w:cs="Courier New" w:hint="default"/>
      </w:rPr>
    </w:lvl>
    <w:lvl w:ilvl="2" w:tplc="041D0005" w:tentative="1">
      <w:start w:val="1"/>
      <w:numFmt w:val="bullet"/>
      <w:lvlText w:val=""/>
      <w:lvlJc w:val="left"/>
      <w:pPr>
        <w:ind w:left="2445" w:hanging="360"/>
      </w:pPr>
      <w:rPr>
        <w:rFonts w:ascii="Wingdings" w:hAnsi="Wingdings" w:hint="default"/>
      </w:rPr>
    </w:lvl>
    <w:lvl w:ilvl="3" w:tplc="041D0001" w:tentative="1">
      <w:start w:val="1"/>
      <w:numFmt w:val="bullet"/>
      <w:lvlText w:val=""/>
      <w:lvlJc w:val="left"/>
      <w:pPr>
        <w:ind w:left="3165" w:hanging="360"/>
      </w:pPr>
      <w:rPr>
        <w:rFonts w:ascii="Symbol" w:hAnsi="Symbol" w:hint="default"/>
      </w:rPr>
    </w:lvl>
    <w:lvl w:ilvl="4" w:tplc="041D0003" w:tentative="1">
      <w:start w:val="1"/>
      <w:numFmt w:val="bullet"/>
      <w:lvlText w:val="o"/>
      <w:lvlJc w:val="left"/>
      <w:pPr>
        <w:ind w:left="3885" w:hanging="360"/>
      </w:pPr>
      <w:rPr>
        <w:rFonts w:ascii="Courier New" w:hAnsi="Courier New" w:cs="Courier New" w:hint="default"/>
      </w:rPr>
    </w:lvl>
    <w:lvl w:ilvl="5" w:tplc="041D0005" w:tentative="1">
      <w:start w:val="1"/>
      <w:numFmt w:val="bullet"/>
      <w:lvlText w:val=""/>
      <w:lvlJc w:val="left"/>
      <w:pPr>
        <w:ind w:left="4605" w:hanging="360"/>
      </w:pPr>
      <w:rPr>
        <w:rFonts w:ascii="Wingdings" w:hAnsi="Wingdings" w:hint="default"/>
      </w:rPr>
    </w:lvl>
    <w:lvl w:ilvl="6" w:tplc="041D0001" w:tentative="1">
      <w:start w:val="1"/>
      <w:numFmt w:val="bullet"/>
      <w:lvlText w:val=""/>
      <w:lvlJc w:val="left"/>
      <w:pPr>
        <w:ind w:left="5325" w:hanging="360"/>
      </w:pPr>
      <w:rPr>
        <w:rFonts w:ascii="Symbol" w:hAnsi="Symbol" w:hint="default"/>
      </w:rPr>
    </w:lvl>
    <w:lvl w:ilvl="7" w:tplc="041D0003" w:tentative="1">
      <w:start w:val="1"/>
      <w:numFmt w:val="bullet"/>
      <w:lvlText w:val="o"/>
      <w:lvlJc w:val="left"/>
      <w:pPr>
        <w:ind w:left="6045" w:hanging="360"/>
      </w:pPr>
      <w:rPr>
        <w:rFonts w:ascii="Courier New" w:hAnsi="Courier New" w:cs="Courier New" w:hint="default"/>
      </w:rPr>
    </w:lvl>
    <w:lvl w:ilvl="8" w:tplc="041D0005" w:tentative="1">
      <w:start w:val="1"/>
      <w:numFmt w:val="bullet"/>
      <w:lvlText w:val=""/>
      <w:lvlJc w:val="left"/>
      <w:pPr>
        <w:ind w:left="6765" w:hanging="360"/>
      </w:pPr>
      <w:rPr>
        <w:rFonts w:ascii="Wingdings" w:hAnsi="Wingdings" w:hint="default"/>
      </w:rPr>
    </w:lvl>
  </w:abstractNum>
  <w:abstractNum w:abstractNumId="14" w15:restartNumberingAfterBreak="0">
    <w:nsid w:val="62940AE4"/>
    <w:multiLevelType w:val="hybridMultilevel"/>
    <w:tmpl w:val="DD1AD3E8"/>
    <w:lvl w:ilvl="0" w:tplc="6DB894B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68F7106A"/>
    <w:multiLevelType w:val="hybridMultilevel"/>
    <w:tmpl w:val="E7DED7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A533494"/>
    <w:multiLevelType w:val="hybridMultilevel"/>
    <w:tmpl w:val="B56EDDB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D4C500D"/>
    <w:multiLevelType w:val="hybridMultilevel"/>
    <w:tmpl w:val="6B726D5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E615E93"/>
    <w:multiLevelType w:val="hybridMultilevel"/>
    <w:tmpl w:val="F7D6833A"/>
    <w:lvl w:ilvl="0" w:tplc="B6AA4F3E">
      <w:start w:val="1"/>
      <w:numFmt w:val="bullet"/>
      <w:lvlText w:val="•"/>
      <w:lvlJc w:val="left"/>
      <w:pPr>
        <w:tabs>
          <w:tab w:val="num" w:pos="720"/>
        </w:tabs>
        <w:ind w:left="720" w:hanging="360"/>
      </w:pPr>
      <w:rPr>
        <w:rFonts w:ascii="Century Gothic" w:hAnsi="Century Gothic" w:hint="default"/>
      </w:rPr>
    </w:lvl>
    <w:lvl w:ilvl="1" w:tplc="5C4C34DA" w:tentative="1">
      <w:start w:val="1"/>
      <w:numFmt w:val="bullet"/>
      <w:lvlText w:val="•"/>
      <w:lvlJc w:val="left"/>
      <w:pPr>
        <w:tabs>
          <w:tab w:val="num" w:pos="1440"/>
        </w:tabs>
        <w:ind w:left="1440" w:hanging="360"/>
      </w:pPr>
      <w:rPr>
        <w:rFonts w:ascii="Century Gothic" w:hAnsi="Century Gothic" w:hint="default"/>
      </w:rPr>
    </w:lvl>
    <w:lvl w:ilvl="2" w:tplc="DA1036A0" w:tentative="1">
      <w:start w:val="1"/>
      <w:numFmt w:val="bullet"/>
      <w:lvlText w:val="•"/>
      <w:lvlJc w:val="left"/>
      <w:pPr>
        <w:tabs>
          <w:tab w:val="num" w:pos="2160"/>
        </w:tabs>
        <w:ind w:left="2160" w:hanging="360"/>
      </w:pPr>
      <w:rPr>
        <w:rFonts w:ascii="Century Gothic" w:hAnsi="Century Gothic" w:hint="default"/>
      </w:rPr>
    </w:lvl>
    <w:lvl w:ilvl="3" w:tplc="F9502EB8" w:tentative="1">
      <w:start w:val="1"/>
      <w:numFmt w:val="bullet"/>
      <w:lvlText w:val="•"/>
      <w:lvlJc w:val="left"/>
      <w:pPr>
        <w:tabs>
          <w:tab w:val="num" w:pos="2880"/>
        </w:tabs>
        <w:ind w:left="2880" w:hanging="360"/>
      </w:pPr>
      <w:rPr>
        <w:rFonts w:ascii="Century Gothic" w:hAnsi="Century Gothic" w:hint="default"/>
      </w:rPr>
    </w:lvl>
    <w:lvl w:ilvl="4" w:tplc="8FF42FC4" w:tentative="1">
      <w:start w:val="1"/>
      <w:numFmt w:val="bullet"/>
      <w:lvlText w:val="•"/>
      <w:lvlJc w:val="left"/>
      <w:pPr>
        <w:tabs>
          <w:tab w:val="num" w:pos="3600"/>
        </w:tabs>
        <w:ind w:left="3600" w:hanging="360"/>
      </w:pPr>
      <w:rPr>
        <w:rFonts w:ascii="Century Gothic" w:hAnsi="Century Gothic" w:hint="default"/>
      </w:rPr>
    </w:lvl>
    <w:lvl w:ilvl="5" w:tplc="CC0EAA46" w:tentative="1">
      <w:start w:val="1"/>
      <w:numFmt w:val="bullet"/>
      <w:lvlText w:val="•"/>
      <w:lvlJc w:val="left"/>
      <w:pPr>
        <w:tabs>
          <w:tab w:val="num" w:pos="4320"/>
        </w:tabs>
        <w:ind w:left="4320" w:hanging="360"/>
      </w:pPr>
      <w:rPr>
        <w:rFonts w:ascii="Century Gothic" w:hAnsi="Century Gothic" w:hint="default"/>
      </w:rPr>
    </w:lvl>
    <w:lvl w:ilvl="6" w:tplc="B210A30A" w:tentative="1">
      <w:start w:val="1"/>
      <w:numFmt w:val="bullet"/>
      <w:lvlText w:val="•"/>
      <w:lvlJc w:val="left"/>
      <w:pPr>
        <w:tabs>
          <w:tab w:val="num" w:pos="5040"/>
        </w:tabs>
        <w:ind w:left="5040" w:hanging="360"/>
      </w:pPr>
      <w:rPr>
        <w:rFonts w:ascii="Century Gothic" w:hAnsi="Century Gothic" w:hint="default"/>
      </w:rPr>
    </w:lvl>
    <w:lvl w:ilvl="7" w:tplc="39ECA014" w:tentative="1">
      <w:start w:val="1"/>
      <w:numFmt w:val="bullet"/>
      <w:lvlText w:val="•"/>
      <w:lvlJc w:val="left"/>
      <w:pPr>
        <w:tabs>
          <w:tab w:val="num" w:pos="5760"/>
        </w:tabs>
        <w:ind w:left="5760" w:hanging="360"/>
      </w:pPr>
      <w:rPr>
        <w:rFonts w:ascii="Century Gothic" w:hAnsi="Century Gothic" w:hint="default"/>
      </w:rPr>
    </w:lvl>
    <w:lvl w:ilvl="8" w:tplc="A72E35A4" w:tentative="1">
      <w:start w:val="1"/>
      <w:numFmt w:val="bullet"/>
      <w:lvlText w:val="•"/>
      <w:lvlJc w:val="left"/>
      <w:pPr>
        <w:tabs>
          <w:tab w:val="num" w:pos="6480"/>
        </w:tabs>
        <w:ind w:left="6480" w:hanging="360"/>
      </w:pPr>
      <w:rPr>
        <w:rFonts w:ascii="Century Gothic" w:hAnsi="Century Gothic" w:hint="default"/>
      </w:rPr>
    </w:lvl>
  </w:abstractNum>
  <w:abstractNum w:abstractNumId="19" w15:restartNumberingAfterBreak="0">
    <w:nsid w:val="735B4119"/>
    <w:multiLevelType w:val="hybridMultilevel"/>
    <w:tmpl w:val="AC04A15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0923BF"/>
    <w:multiLevelType w:val="hybridMultilevel"/>
    <w:tmpl w:val="36363A76"/>
    <w:lvl w:ilvl="0" w:tplc="4F26BD3A">
      <w:start w:val="1"/>
      <w:numFmt w:val="bullet"/>
      <w:lvlText w:val="-"/>
      <w:lvlJc w:val="left"/>
      <w:pPr>
        <w:ind w:left="836" w:hanging="360"/>
      </w:pPr>
      <w:rPr>
        <w:rFonts w:ascii="Times New Roman" w:eastAsia="Times New Roman" w:hAnsi="Times New Roman" w:hint="default"/>
        <w:spacing w:val="-5"/>
        <w:w w:val="99"/>
        <w:sz w:val="24"/>
        <w:szCs w:val="24"/>
      </w:rPr>
    </w:lvl>
    <w:lvl w:ilvl="1" w:tplc="CC22AB02">
      <w:start w:val="1"/>
      <w:numFmt w:val="bullet"/>
      <w:lvlText w:val=""/>
      <w:lvlJc w:val="left"/>
      <w:pPr>
        <w:ind w:left="998" w:hanging="360"/>
      </w:pPr>
      <w:rPr>
        <w:rFonts w:ascii="Symbol" w:eastAsia="Symbol" w:hAnsi="Symbol" w:hint="default"/>
        <w:w w:val="100"/>
        <w:sz w:val="24"/>
        <w:szCs w:val="24"/>
      </w:rPr>
    </w:lvl>
    <w:lvl w:ilvl="2" w:tplc="F9C80C16">
      <w:start w:val="1"/>
      <w:numFmt w:val="bullet"/>
      <w:lvlText w:val="•"/>
      <w:lvlJc w:val="left"/>
      <w:pPr>
        <w:ind w:left="1922" w:hanging="360"/>
      </w:pPr>
      <w:rPr>
        <w:rFonts w:hint="default"/>
      </w:rPr>
    </w:lvl>
    <w:lvl w:ilvl="3" w:tplc="18723BCE">
      <w:start w:val="1"/>
      <w:numFmt w:val="bullet"/>
      <w:lvlText w:val="•"/>
      <w:lvlJc w:val="left"/>
      <w:pPr>
        <w:ind w:left="2845" w:hanging="360"/>
      </w:pPr>
      <w:rPr>
        <w:rFonts w:hint="default"/>
      </w:rPr>
    </w:lvl>
    <w:lvl w:ilvl="4" w:tplc="A1AA8E80">
      <w:start w:val="1"/>
      <w:numFmt w:val="bullet"/>
      <w:lvlText w:val="•"/>
      <w:lvlJc w:val="left"/>
      <w:pPr>
        <w:ind w:left="3768" w:hanging="360"/>
      </w:pPr>
      <w:rPr>
        <w:rFonts w:hint="default"/>
      </w:rPr>
    </w:lvl>
    <w:lvl w:ilvl="5" w:tplc="5AD053A6">
      <w:start w:val="1"/>
      <w:numFmt w:val="bullet"/>
      <w:lvlText w:val="•"/>
      <w:lvlJc w:val="left"/>
      <w:pPr>
        <w:ind w:left="4691" w:hanging="360"/>
      </w:pPr>
      <w:rPr>
        <w:rFonts w:hint="default"/>
      </w:rPr>
    </w:lvl>
    <w:lvl w:ilvl="6" w:tplc="66ECC0B0">
      <w:start w:val="1"/>
      <w:numFmt w:val="bullet"/>
      <w:lvlText w:val="•"/>
      <w:lvlJc w:val="left"/>
      <w:pPr>
        <w:ind w:left="5614" w:hanging="360"/>
      </w:pPr>
      <w:rPr>
        <w:rFonts w:hint="default"/>
      </w:rPr>
    </w:lvl>
    <w:lvl w:ilvl="7" w:tplc="DABA9806">
      <w:start w:val="1"/>
      <w:numFmt w:val="bullet"/>
      <w:lvlText w:val="•"/>
      <w:lvlJc w:val="left"/>
      <w:pPr>
        <w:ind w:left="6537" w:hanging="360"/>
      </w:pPr>
      <w:rPr>
        <w:rFonts w:hint="default"/>
      </w:rPr>
    </w:lvl>
    <w:lvl w:ilvl="8" w:tplc="A10E2460">
      <w:start w:val="1"/>
      <w:numFmt w:val="bullet"/>
      <w:lvlText w:val="•"/>
      <w:lvlJc w:val="left"/>
      <w:pPr>
        <w:ind w:left="7460" w:hanging="360"/>
      </w:pPr>
      <w:rPr>
        <w:rFonts w:hint="default"/>
      </w:rPr>
    </w:lvl>
  </w:abstractNum>
  <w:abstractNum w:abstractNumId="21" w15:restartNumberingAfterBreak="0">
    <w:nsid w:val="7ACB0214"/>
    <w:multiLevelType w:val="hybridMultilevel"/>
    <w:tmpl w:val="B0AA1BAC"/>
    <w:lvl w:ilvl="0" w:tplc="6DB894B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7B816507"/>
    <w:multiLevelType w:val="hybridMultilevel"/>
    <w:tmpl w:val="13BA19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7C366EB1"/>
    <w:multiLevelType w:val="hybridMultilevel"/>
    <w:tmpl w:val="F4B41E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950892425">
    <w:abstractNumId w:val="17"/>
  </w:num>
  <w:num w:numId="2" w16cid:durableId="1763453394">
    <w:abstractNumId w:val="8"/>
  </w:num>
  <w:num w:numId="3" w16cid:durableId="298851995">
    <w:abstractNumId w:val="12"/>
  </w:num>
  <w:num w:numId="4" w16cid:durableId="433861625">
    <w:abstractNumId w:val="1"/>
  </w:num>
  <w:num w:numId="5" w16cid:durableId="1328754757">
    <w:abstractNumId w:val="9"/>
  </w:num>
  <w:num w:numId="6" w16cid:durableId="1016033303">
    <w:abstractNumId w:val="19"/>
  </w:num>
  <w:num w:numId="7" w16cid:durableId="438186156">
    <w:abstractNumId w:val="16"/>
  </w:num>
  <w:num w:numId="8" w16cid:durableId="2144150153">
    <w:abstractNumId w:val="22"/>
  </w:num>
  <w:num w:numId="9" w16cid:durableId="1118792364">
    <w:abstractNumId w:val="23"/>
  </w:num>
  <w:num w:numId="10" w16cid:durableId="589898162">
    <w:abstractNumId w:val="11"/>
  </w:num>
  <w:num w:numId="11" w16cid:durableId="1450196355">
    <w:abstractNumId w:val="20"/>
  </w:num>
  <w:num w:numId="12" w16cid:durableId="1415276214">
    <w:abstractNumId w:val="5"/>
  </w:num>
  <w:num w:numId="13" w16cid:durableId="701980266">
    <w:abstractNumId w:val="2"/>
  </w:num>
  <w:num w:numId="14" w16cid:durableId="1859151678">
    <w:abstractNumId w:val="6"/>
  </w:num>
  <w:num w:numId="15" w16cid:durableId="255291173">
    <w:abstractNumId w:val="18"/>
  </w:num>
  <w:num w:numId="16" w16cid:durableId="1726830774">
    <w:abstractNumId w:val="4"/>
  </w:num>
  <w:num w:numId="17" w16cid:durableId="1630866499">
    <w:abstractNumId w:val="0"/>
  </w:num>
  <w:num w:numId="18" w16cid:durableId="592711301">
    <w:abstractNumId w:val="10"/>
  </w:num>
  <w:num w:numId="19" w16cid:durableId="527643312">
    <w:abstractNumId w:val="15"/>
  </w:num>
  <w:num w:numId="20" w16cid:durableId="1411659737">
    <w:abstractNumId w:val="7"/>
  </w:num>
  <w:num w:numId="21" w16cid:durableId="1264414100">
    <w:abstractNumId w:val="21"/>
  </w:num>
  <w:num w:numId="22" w16cid:durableId="1256743336">
    <w:abstractNumId w:val="13"/>
  </w:num>
  <w:num w:numId="23" w16cid:durableId="1221017201">
    <w:abstractNumId w:val="14"/>
  </w:num>
  <w:num w:numId="24" w16cid:durableId="11983562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D7C"/>
    <w:rsid w:val="0000208F"/>
    <w:rsid w:val="00002742"/>
    <w:rsid w:val="000129D5"/>
    <w:rsid w:val="0001697E"/>
    <w:rsid w:val="00024658"/>
    <w:rsid w:val="00024FB7"/>
    <w:rsid w:val="00044557"/>
    <w:rsid w:val="0005204C"/>
    <w:rsid w:val="00057B5D"/>
    <w:rsid w:val="00060207"/>
    <w:rsid w:val="000755A0"/>
    <w:rsid w:val="00081370"/>
    <w:rsid w:val="0008228A"/>
    <w:rsid w:val="000D040D"/>
    <w:rsid w:val="000E64A9"/>
    <w:rsid w:val="000F4DC4"/>
    <w:rsid w:val="001108D5"/>
    <w:rsid w:val="00126D19"/>
    <w:rsid w:val="00133B2F"/>
    <w:rsid w:val="00135BF0"/>
    <w:rsid w:val="00142FB7"/>
    <w:rsid w:val="00147C49"/>
    <w:rsid w:val="00150495"/>
    <w:rsid w:val="00153C32"/>
    <w:rsid w:val="001646A9"/>
    <w:rsid w:val="00173A58"/>
    <w:rsid w:val="00174C6C"/>
    <w:rsid w:val="0017750E"/>
    <w:rsid w:val="001829B8"/>
    <w:rsid w:val="0018688B"/>
    <w:rsid w:val="0019573A"/>
    <w:rsid w:val="00196774"/>
    <w:rsid w:val="001C763E"/>
    <w:rsid w:val="001D0F44"/>
    <w:rsid w:val="001F4BCE"/>
    <w:rsid w:val="00201D7C"/>
    <w:rsid w:val="00212C89"/>
    <w:rsid w:val="00214980"/>
    <w:rsid w:val="002335BF"/>
    <w:rsid w:val="00235943"/>
    <w:rsid w:val="00255D46"/>
    <w:rsid w:val="002643DD"/>
    <w:rsid w:val="00264A97"/>
    <w:rsid w:val="0026542C"/>
    <w:rsid w:val="00267CFB"/>
    <w:rsid w:val="0027693F"/>
    <w:rsid w:val="00277937"/>
    <w:rsid w:val="0028031E"/>
    <w:rsid w:val="0029164B"/>
    <w:rsid w:val="0029486E"/>
    <w:rsid w:val="002B0732"/>
    <w:rsid w:val="002B31AA"/>
    <w:rsid w:val="002B66A9"/>
    <w:rsid w:val="002C519D"/>
    <w:rsid w:val="002C56F8"/>
    <w:rsid w:val="002D2A16"/>
    <w:rsid w:val="002D625E"/>
    <w:rsid w:val="002D79B5"/>
    <w:rsid w:val="002E421A"/>
    <w:rsid w:val="002F109B"/>
    <w:rsid w:val="003446D5"/>
    <w:rsid w:val="00352B9C"/>
    <w:rsid w:val="003619DD"/>
    <w:rsid w:val="00364F38"/>
    <w:rsid w:val="0037040A"/>
    <w:rsid w:val="00385D56"/>
    <w:rsid w:val="0038702B"/>
    <w:rsid w:val="00390571"/>
    <w:rsid w:val="003A2656"/>
    <w:rsid w:val="003A2C65"/>
    <w:rsid w:val="003A6A69"/>
    <w:rsid w:val="003B08D5"/>
    <w:rsid w:val="003B6C64"/>
    <w:rsid w:val="003D2067"/>
    <w:rsid w:val="003E2837"/>
    <w:rsid w:val="003F28A3"/>
    <w:rsid w:val="00403604"/>
    <w:rsid w:val="004119FC"/>
    <w:rsid w:val="0041696B"/>
    <w:rsid w:val="004174D4"/>
    <w:rsid w:val="00431053"/>
    <w:rsid w:val="00447C4F"/>
    <w:rsid w:val="004606A0"/>
    <w:rsid w:val="004853FC"/>
    <w:rsid w:val="004C1B8B"/>
    <w:rsid w:val="004C1C91"/>
    <w:rsid w:val="0050019D"/>
    <w:rsid w:val="0050621A"/>
    <w:rsid w:val="0051468B"/>
    <w:rsid w:val="00522AEA"/>
    <w:rsid w:val="00524D68"/>
    <w:rsid w:val="00530180"/>
    <w:rsid w:val="0053209C"/>
    <w:rsid w:val="00533FF8"/>
    <w:rsid w:val="005366ED"/>
    <w:rsid w:val="0054129C"/>
    <w:rsid w:val="005428D2"/>
    <w:rsid w:val="0054653B"/>
    <w:rsid w:val="0055767A"/>
    <w:rsid w:val="005619BB"/>
    <w:rsid w:val="00564527"/>
    <w:rsid w:val="00577E31"/>
    <w:rsid w:val="00580CFD"/>
    <w:rsid w:val="005915F4"/>
    <w:rsid w:val="0059293D"/>
    <w:rsid w:val="005A3899"/>
    <w:rsid w:val="005A4CF5"/>
    <w:rsid w:val="005D5815"/>
    <w:rsid w:val="005D659C"/>
    <w:rsid w:val="005D7F3F"/>
    <w:rsid w:val="006210B0"/>
    <w:rsid w:val="00624C8E"/>
    <w:rsid w:val="00633627"/>
    <w:rsid w:val="00637A09"/>
    <w:rsid w:val="00662FDE"/>
    <w:rsid w:val="006722AF"/>
    <w:rsid w:val="00685585"/>
    <w:rsid w:val="00693273"/>
    <w:rsid w:val="006976C3"/>
    <w:rsid w:val="006A1690"/>
    <w:rsid w:val="006A3E6C"/>
    <w:rsid w:val="006D5F13"/>
    <w:rsid w:val="006E014E"/>
    <w:rsid w:val="006E255A"/>
    <w:rsid w:val="006E6755"/>
    <w:rsid w:val="006E6C47"/>
    <w:rsid w:val="006F6DA5"/>
    <w:rsid w:val="00702DA5"/>
    <w:rsid w:val="00703DE9"/>
    <w:rsid w:val="00706070"/>
    <w:rsid w:val="00725B8A"/>
    <w:rsid w:val="007308A8"/>
    <w:rsid w:val="007364DB"/>
    <w:rsid w:val="00756ADC"/>
    <w:rsid w:val="0075770F"/>
    <w:rsid w:val="00764FB2"/>
    <w:rsid w:val="0078556A"/>
    <w:rsid w:val="00791318"/>
    <w:rsid w:val="007955D9"/>
    <w:rsid w:val="007B4A8B"/>
    <w:rsid w:val="007D693C"/>
    <w:rsid w:val="00804720"/>
    <w:rsid w:val="008263B0"/>
    <w:rsid w:val="008407FD"/>
    <w:rsid w:val="00852ABF"/>
    <w:rsid w:val="008650E1"/>
    <w:rsid w:val="008666A6"/>
    <w:rsid w:val="00885AE5"/>
    <w:rsid w:val="00887E40"/>
    <w:rsid w:val="00893E2B"/>
    <w:rsid w:val="008A24BF"/>
    <w:rsid w:val="008C0A07"/>
    <w:rsid w:val="008C2432"/>
    <w:rsid w:val="008C28EE"/>
    <w:rsid w:val="008D158C"/>
    <w:rsid w:val="008D204A"/>
    <w:rsid w:val="00902850"/>
    <w:rsid w:val="009270B4"/>
    <w:rsid w:val="00960D55"/>
    <w:rsid w:val="00967551"/>
    <w:rsid w:val="00974413"/>
    <w:rsid w:val="009A15FD"/>
    <w:rsid w:val="009A40B6"/>
    <w:rsid w:val="009A7B5F"/>
    <w:rsid w:val="009B6957"/>
    <w:rsid w:val="009D15EB"/>
    <w:rsid w:val="009D4D76"/>
    <w:rsid w:val="009E5FDB"/>
    <w:rsid w:val="009F1738"/>
    <w:rsid w:val="009F23A5"/>
    <w:rsid w:val="009F4415"/>
    <w:rsid w:val="009F579D"/>
    <w:rsid w:val="00A001D9"/>
    <w:rsid w:val="00A043D6"/>
    <w:rsid w:val="00A10B54"/>
    <w:rsid w:val="00A113AC"/>
    <w:rsid w:val="00A4072A"/>
    <w:rsid w:val="00A41716"/>
    <w:rsid w:val="00A43976"/>
    <w:rsid w:val="00A441FB"/>
    <w:rsid w:val="00A54903"/>
    <w:rsid w:val="00A56C48"/>
    <w:rsid w:val="00A77B98"/>
    <w:rsid w:val="00A77CCD"/>
    <w:rsid w:val="00A844D0"/>
    <w:rsid w:val="00A85146"/>
    <w:rsid w:val="00A97D61"/>
    <w:rsid w:val="00AA0251"/>
    <w:rsid w:val="00AA13F5"/>
    <w:rsid w:val="00AA167E"/>
    <w:rsid w:val="00AA63CB"/>
    <w:rsid w:val="00AB22D4"/>
    <w:rsid w:val="00AD6506"/>
    <w:rsid w:val="00B025BA"/>
    <w:rsid w:val="00B027A8"/>
    <w:rsid w:val="00B0454D"/>
    <w:rsid w:val="00B131F3"/>
    <w:rsid w:val="00B17327"/>
    <w:rsid w:val="00B45415"/>
    <w:rsid w:val="00B50D91"/>
    <w:rsid w:val="00B540E3"/>
    <w:rsid w:val="00B63425"/>
    <w:rsid w:val="00B73891"/>
    <w:rsid w:val="00B83768"/>
    <w:rsid w:val="00B90816"/>
    <w:rsid w:val="00B95BFF"/>
    <w:rsid w:val="00BA7961"/>
    <w:rsid w:val="00BD38A4"/>
    <w:rsid w:val="00BE2178"/>
    <w:rsid w:val="00BE67C1"/>
    <w:rsid w:val="00BF1E02"/>
    <w:rsid w:val="00BF5A88"/>
    <w:rsid w:val="00BF5F76"/>
    <w:rsid w:val="00C325E2"/>
    <w:rsid w:val="00C326E3"/>
    <w:rsid w:val="00C33564"/>
    <w:rsid w:val="00C4474A"/>
    <w:rsid w:val="00C478D6"/>
    <w:rsid w:val="00C53493"/>
    <w:rsid w:val="00C56D28"/>
    <w:rsid w:val="00C64392"/>
    <w:rsid w:val="00C742AC"/>
    <w:rsid w:val="00C74AFE"/>
    <w:rsid w:val="00C74DC2"/>
    <w:rsid w:val="00C9003E"/>
    <w:rsid w:val="00CA43C0"/>
    <w:rsid w:val="00CC32E5"/>
    <w:rsid w:val="00CC767A"/>
    <w:rsid w:val="00CE4486"/>
    <w:rsid w:val="00D1349E"/>
    <w:rsid w:val="00D15605"/>
    <w:rsid w:val="00D22D8A"/>
    <w:rsid w:val="00D2543D"/>
    <w:rsid w:val="00D257AA"/>
    <w:rsid w:val="00D25E5C"/>
    <w:rsid w:val="00D279AC"/>
    <w:rsid w:val="00D37458"/>
    <w:rsid w:val="00D43E38"/>
    <w:rsid w:val="00D4773B"/>
    <w:rsid w:val="00D526B9"/>
    <w:rsid w:val="00D95199"/>
    <w:rsid w:val="00D95823"/>
    <w:rsid w:val="00DA64F3"/>
    <w:rsid w:val="00DA7BD8"/>
    <w:rsid w:val="00DB1EC4"/>
    <w:rsid w:val="00DC320A"/>
    <w:rsid w:val="00DC5AA2"/>
    <w:rsid w:val="00DD0746"/>
    <w:rsid w:val="00DE0F89"/>
    <w:rsid w:val="00DF76CE"/>
    <w:rsid w:val="00E06806"/>
    <w:rsid w:val="00E309AB"/>
    <w:rsid w:val="00E33795"/>
    <w:rsid w:val="00E51E8C"/>
    <w:rsid w:val="00E61E8E"/>
    <w:rsid w:val="00E62DDE"/>
    <w:rsid w:val="00E7008C"/>
    <w:rsid w:val="00EB2385"/>
    <w:rsid w:val="00EF0146"/>
    <w:rsid w:val="00EF468C"/>
    <w:rsid w:val="00F23330"/>
    <w:rsid w:val="00F42216"/>
    <w:rsid w:val="00F4249C"/>
    <w:rsid w:val="00F5038F"/>
    <w:rsid w:val="00F55B5B"/>
    <w:rsid w:val="00F63CA0"/>
    <w:rsid w:val="00F64792"/>
    <w:rsid w:val="00FA2ACF"/>
    <w:rsid w:val="00FA7CA9"/>
    <w:rsid w:val="00FC2E9F"/>
    <w:rsid w:val="00FE0642"/>
    <w:rsid w:val="00FE639F"/>
    <w:rsid w:val="00FF76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94E37"/>
  <w15:docId w15:val="{C2365313-42D3-4F15-9032-879925325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DA5"/>
    <w:pPr>
      <w:spacing w:line="360" w:lineRule="auto"/>
    </w:pPr>
    <w:rPr>
      <w:rFonts w:ascii="Times New Roman" w:hAnsi="Times New Roman"/>
      <w:sz w:val="24"/>
    </w:rPr>
  </w:style>
  <w:style w:type="paragraph" w:styleId="Heading1">
    <w:name w:val="heading 1"/>
    <w:basedOn w:val="Normal"/>
    <w:next w:val="Normal"/>
    <w:link w:val="Heading1Char"/>
    <w:uiPriority w:val="9"/>
    <w:qFormat/>
    <w:rsid w:val="0026542C"/>
    <w:pPr>
      <w:keepNext/>
      <w:keepLines/>
      <w:spacing w:before="480" w:after="0"/>
      <w:outlineLvl w:val="0"/>
    </w:pPr>
    <w:rPr>
      <w:rFonts w:asciiTheme="majorHAnsi" w:eastAsia="Cambr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4129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4653B"/>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00274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85D56"/>
    <w:pPr>
      <w:tabs>
        <w:tab w:val="center" w:pos="4536"/>
        <w:tab w:val="right" w:pos="9072"/>
      </w:tabs>
      <w:spacing w:after="0" w:line="240" w:lineRule="auto"/>
    </w:pPr>
  </w:style>
  <w:style w:type="character" w:customStyle="1" w:styleId="HeaderChar">
    <w:name w:val="Header Char"/>
    <w:basedOn w:val="DefaultParagraphFont"/>
    <w:link w:val="Header"/>
    <w:rsid w:val="00385D56"/>
    <w:rPr>
      <w:rFonts w:ascii="Times New Roman" w:hAnsi="Times New Roman"/>
      <w:sz w:val="24"/>
    </w:rPr>
  </w:style>
  <w:style w:type="paragraph" w:styleId="Footer">
    <w:name w:val="footer"/>
    <w:basedOn w:val="Normal"/>
    <w:link w:val="FooterChar"/>
    <w:uiPriority w:val="99"/>
    <w:unhideWhenUsed/>
    <w:rsid w:val="00385D56"/>
    <w:pPr>
      <w:tabs>
        <w:tab w:val="center" w:pos="4536"/>
        <w:tab w:val="right" w:pos="9072"/>
      </w:tabs>
      <w:spacing w:after="0" w:line="240" w:lineRule="auto"/>
    </w:pPr>
  </w:style>
  <w:style w:type="character" w:customStyle="1" w:styleId="FooterChar">
    <w:name w:val="Footer Char"/>
    <w:basedOn w:val="DefaultParagraphFont"/>
    <w:link w:val="Footer"/>
    <w:uiPriority w:val="99"/>
    <w:rsid w:val="00385D56"/>
    <w:rPr>
      <w:rFonts w:ascii="Times New Roman" w:hAnsi="Times New Roman"/>
      <w:sz w:val="24"/>
    </w:rPr>
  </w:style>
  <w:style w:type="paragraph" w:styleId="BalloonText">
    <w:name w:val="Balloon Text"/>
    <w:basedOn w:val="Normal"/>
    <w:link w:val="BalloonTextChar"/>
    <w:uiPriority w:val="99"/>
    <w:semiHidden/>
    <w:unhideWhenUsed/>
    <w:rsid w:val="00385D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D56"/>
    <w:rPr>
      <w:rFonts w:ascii="Tahoma" w:hAnsi="Tahoma" w:cs="Tahoma"/>
      <w:sz w:val="16"/>
      <w:szCs w:val="16"/>
    </w:rPr>
  </w:style>
  <w:style w:type="character" w:customStyle="1" w:styleId="Heading1Char">
    <w:name w:val="Heading 1 Char"/>
    <w:basedOn w:val="DefaultParagraphFont"/>
    <w:link w:val="Heading1"/>
    <w:uiPriority w:val="9"/>
    <w:rsid w:val="0026542C"/>
    <w:rPr>
      <w:rFonts w:asciiTheme="majorHAnsi" w:eastAsia="Cambria" w:hAnsiTheme="majorHAnsi" w:cstheme="majorBidi"/>
      <w:b/>
      <w:bCs/>
      <w:color w:val="365F91" w:themeColor="accent1" w:themeShade="BF"/>
      <w:sz w:val="28"/>
      <w:szCs w:val="28"/>
    </w:rPr>
  </w:style>
  <w:style w:type="character" w:styleId="Hyperlink">
    <w:name w:val="Hyperlink"/>
    <w:rsid w:val="00385D56"/>
    <w:rPr>
      <w:color w:val="0000FF"/>
      <w:u w:val="single"/>
    </w:rPr>
  </w:style>
  <w:style w:type="paragraph" w:styleId="BodyText3">
    <w:name w:val="Body Text 3"/>
    <w:basedOn w:val="Normal"/>
    <w:link w:val="BodyText3Char"/>
    <w:rsid w:val="0054129C"/>
    <w:pPr>
      <w:spacing w:after="0" w:line="240" w:lineRule="auto"/>
      <w:jc w:val="both"/>
    </w:pPr>
    <w:rPr>
      <w:rFonts w:eastAsia="Times New Roman" w:cs="Times New Roman"/>
      <w:sz w:val="28"/>
      <w:szCs w:val="20"/>
      <w:lang w:eastAsia="sv-SE"/>
    </w:rPr>
  </w:style>
  <w:style w:type="character" w:customStyle="1" w:styleId="BodyText3Char">
    <w:name w:val="Body Text 3 Char"/>
    <w:basedOn w:val="DefaultParagraphFont"/>
    <w:link w:val="BodyText3"/>
    <w:rsid w:val="0054129C"/>
    <w:rPr>
      <w:rFonts w:ascii="Times New Roman" w:eastAsia="Times New Roman" w:hAnsi="Times New Roman" w:cs="Times New Roman"/>
      <w:sz w:val="28"/>
      <w:szCs w:val="20"/>
      <w:lang w:eastAsia="sv-SE"/>
    </w:rPr>
  </w:style>
  <w:style w:type="character" w:customStyle="1" w:styleId="Heading2Char">
    <w:name w:val="Heading 2 Char"/>
    <w:basedOn w:val="DefaultParagraphFont"/>
    <w:link w:val="Heading2"/>
    <w:uiPriority w:val="9"/>
    <w:rsid w:val="0054129C"/>
    <w:rPr>
      <w:rFonts w:asciiTheme="majorHAnsi" w:eastAsiaTheme="majorEastAsia" w:hAnsiTheme="majorHAnsi" w:cstheme="majorBidi"/>
      <w:b/>
      <w:bCs/>
      <w:color w:val="4F81BD" w:themeColor="accent1"/>
      <w:sz w:val="26"/>
      <w:szCs w:val="26"/>
    </w:rPr>
  </w:style>
  <w:style w:type="paragraph" w:styleId="Subtitle">
    <w:name w:val="Subtitle"/>
    <w:aliases w:val="Rubrik två"/>
    <w:basedOn w:val="Normal"/>
    <w:next w:val="Normal"/>
    <w:link w:val="SubtitleChar"/>
    <w:uiPriority w:val="11"/>
    <w:qFormat/>
    <w:rsid w:val="00264A97"/>
    <w:pPr>
      <w:spacing w:after="60" w:line="240" w:lineRule="auto"/>
      <w:outlineLvl w:val="1"/>
    </w:pPr>
    <w:rPr>
      <w:rFonts w:ascii="Calibri" w:eastAsia="Times New Roman" w:hAnsi="Calibri" w:cs="Times New Roman"/>
      <w:b/>
      <w:szCs w:val="24"/>
      <w:lang w:eastAsia="sv-SE"/>
    </w:rPr>
  </w:style>
  <w:style w:type="character" w:customStyle="1" w:styleId="SubtitleChar">
    <w:name w:val="Subtitle Char"/>
    <w:aliases w:val="Rubrik två Char"/>
    <w:basedOn w:val="DefaultParagraphFont"/>
    <w:link w:val="Subtitle"/>
    <w:uiPriority w:val="11"/>
    <w:rsid w:val="00264A97"/>
    <w:rPr>
      <w:rFonts w:ascii="Calibri" w:eastAsia="Times New Roman" w:hAnsi="Calibri" w:cs="Times New Roman"/>
      <w:b/>
      <w:sz w:val="24"/>
      <w:szCs w:val="24"/>
      <w:lang w:eastAsia="sv-SE"/>
    </w:rPr>
  </w:style>
  <w:style w:type="character" w:styleId="FollowedHyperlink">
    <w:name w:val="FollowedHyperlink"/>
    <w:basedOn w:val="DefaultParagraphFont"/>
    <w:uiPriority w:val="99"/>
    <w:semiHidden/>
    <w:unhideWhenUsed/>
    <w:rsid w:val="00B73891"/>
    <w:rPr>
      <w:color w:val="800080" w:themeColor="followedHyperlink"/>
      <w:u w:val="single"/>
    </w:rPr>
  </w:style>
  <w:style w:type="paragraph" w:customStyle="1" w:styleId="Default">
    <w:name w:val="Default"/>
    <w:rsid w:val="001108D5"/>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uiPriority w:val="99"/>
    <w:semiHidden/>
    <w:unhideWhenUsed/>
    <w:rsid w:val="00530180"/>
    <w:rPr>
      <w:sz w:val="16"/>
      <w:szCs w:val="16"/>
    </w:rPr>
  </w:style>
  <w:style w:type="paragraph" w:styleId="CommentText">
    <w:name w:val="annotation text"/>
    <w:basedOn w:val="Normal"/>
    <w:link w:val="CommentTextChar"/>
    <w:uiPriority w:val="99"/>
    <w:semiHidden/>
    <w:unhideWhenUsed/>
    <w:rsid w:val="00530180"/>
    <w:pPr>
      <w:spacing w:line="27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530180"/>
    <w:rPr>
      <w:rFonts w:ascii="Calibri" w:eastAsia="Calibri" w:hAnsi="Calibri" w:cs="Times New Roman"/>
      <w:sz w:val="20"/>
      <w:szCs w:val="20"/>
    </w:rPr>
  </w:style>
  <w:style w:type="character" w:customStyle="1" w:styleId="Heading3Char">
    <w:name w:val="Heading 3 Char"/>
    <w:basedOn w:val="DefaultParagraphFont"/>
    <w:link w:val="Heading3"/>
    <w:uiPriority w:val="9"/>
    <w:rsid w:val="0054653B"/>
    <w:rPr>
      <w:rFonts w:asciiTheme="majorHAnsi" w:eastAsiaTheme="majorEastAsia" w:hAnsiTheme="majorHAnsi" w:cstheme="majorBidi"/>
      <w:color w:val="243F60" w:themeColor="accent1" w:themeShade="7F"/>
      <w:sz w:val="24"/>
      <w:szCs w:val="24"/>
    </w:rPr>
  </w:style>
  <w:style w:type="paragraph" w:styleId="CommentSubject">
    <w:name w:val="annotation subject"/>
    <w:basedOn w:val="CommentText"/>
    <w:next w:val="CommentText"/>
    <w:link w:val="CommentSubjectChar"/>
    <w:uiPriority w:val="99"/>
    <w:semiHidden/>
    <w:unhideWhenUsed/>
    <w:rsid w:val="0026542C"/>
    <w:pPr>
      <w:spacing w:line="240" w:lineRule="auto"/>
    </w:pPr>
    <w:rPr>
      <w:rFonts w:ascii="Times New Roman" w:eastAsiaTheme="minorHAnsi" w:hAnsi="Times New Roman" w:cstheme="minorBidi"/>
      <w:b/>
      <w:bCs/>
    </w:rPr>
  </w:style>
  <w:style w:type="character" w:customStyle="1" w:styleId="CommentSubjectChar">
    <w:name w:val="Comment Subject Char"/>
    <w:basedOn w:val="CommentTextChar"/>
    <w:link w:val="CommentSubject"/>
    <w:uiPriority w:val="99"/>
    <w:semiHidden/>
    <w:rsid w:val="0026542C"/>
    <w:rPr>
      <w:rFonts w:ascii="Times New Roman" w:eastAsia="Calibri" w:hAnsi="Times New Roman" w:cs="Times New Roman"/>
      <w:b/>
      <w:bCs/>
      <w:sz w:val="20"/>
      <w:szCs w:val="20"/>
    </w:rPr>
  </w:style>
  <w:style w:type="paragraph" w:styleId="ListParagraph">
    <w:name w:val="List Paragraph"/>
    <w:basedOn w:val="Normal"/>
    <w:uiPriority w:val="1"/>
    <w:qFormat/>
    <w:rsid w:val="00BF5A88"/>
    <w:pPr>
      <w:ind w:left="720"/>
      <w:contextualSpacing/>
    </w:pPr>
  </w:style>
  <w:style w:type="paragraph" w:styleId="BodyText">
    <w:name w:val="Body Text"/>
    <w:basedOn w:val="Normal"/>
    <w:link w:val="BodyTextChar"/>
    <w:uiPriority w:val="99"/>
    <w:semiHidden/>
    <w:unhideWhenUsed/>
    <w:rsid w:val="0008228A"/>
    <w:pPr>
      <w:spacing w:after="120"/>
    </w:pPr>
  </w:style>
  <w:style w:type="character" w:customStyle="1" w:styleId="BodyTextChar">
    <w:name w:val="Body Text Char"/>
    <w:basedOn w:val="DefaultParagraphFont"/>
    <w:link w:val="BodyText"/>
    <w:uiPriority w:val="99"/>
    <w:semiHidden/>
    <w:rsid w:val="0008228A"/>
    <w:rPr>
      <w:rFonts w:ascii="Times New Roman" w:hAnsi="Times New Roman"/>
      <w:sz w:val="24"/>
    </w:rPr>
  </w:style>
  <w:style w:type="character" w:customStyle="1" w:styleId="Olstomnmnande1">
    <w:name w:val="Olöst omnämnande1"/>
    <w:basedOn w:val="DefaultParagraphFont"/>
    <w:uiPriority w:val="99"/>
    <w:semiHidden/>
    <w:unhideWhenUsed/>
    <w:rsid w:val="00F55B5B"/>
    <w:rPr>
      <w:color w:val="605E5C"/>
      <w:shd w:val="clear" w:color="auto" w:fill="E1DFDD"/>
    </w:rPr>
  </w:style>
  <w:style w:type="table" w:styleId="TableGrid">
    <w:name w:val="Table Grid"/>
    <w:basedOn w:val="TableNormal"/>
    <w:uiPriority w:val="59"/>
    <w:rsid w:val="00002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002742"/>
    <w:rPr>
      <w:rFonts w:asciiTheme="majorHAnsi" w:eastAsiaTheme="majorEastAsia" w:hAnsiTheme="majorHAnsi" w:cstheme="majorBidi"/>
      <w:i/>
      <w:iCs/>
      <w:color w:val="365F91" w:themeColor="accent1" w:themeShade="BF"/>
      <w:sz w:val="24"/>
    </w:rPr>
  </w:style>
  <w:style w:type="character" w:styleId="Strong">
    <w:name w:val="Strong"/>
    <w:basedOn w:val="DefaultParagraphFont"/>
    <w:uiPriority w:val="22"/>
    <w:qFormat/>
    <w:rsid w:val="003E2837"/>
    <w:rPr>
      <w:b/>
      <w:bCs/>
    </w:rPr>
  </w:style>
  <w:style w:type="character" w:customStyle="1" w:styleId="Olstomnmnande2">
    <w:name w:val="Olöst omnämnande2"/>
    <w:basedOn w:val="DefaultParagraphFont"/>
    <w:uiPriority w:val="99"/>
    <w:semiHidden/>
    <w:unhideWhenUsed/>
    <w:rsid w:val="00B0454D"/>
    <w:rPr>
      <w:color w:val="605E5C"/>
      <w:shd w:val="clear" w:color="auto" w:fill="E1DFDD"/>
    </w:rPr>
  </w:style>
  <w:style w:type="paragraph" w:styleId="NormalWeb">
    <w:name w:val="Normal (Web)"/>
    <w:basedOn w:val="Normal"/>
    <w:uiPriority w:val="99"/>
    <w:semiHidden/>
    <w:unhideWhenUsed/>
    <w:rsid w:val="00564527"/>
    <w:pPr>
      <w:spacing w:before="100" w:beforeAutospacing="1" w:after="100" w:afterAutospacing="1" w:line="240" w:lineRule="auto"/>
    </w:pPr>
    <w:rPr>
      <w:rFonts w:eastAsia="Times New Roman" w:cs="Times New Roman"/>
      <w:szCs w:val="24"/>
      <w:lang w:eastAsia="sv-SE"/>
    </w:rPr>
  </w:style>
  <w:style w:type="character" w:styleId="Emphasis">
    <w:name w:val="Emphasis"/>
    <w:basedOn w:val="DefaultParagraphFont"/>
    <w:uiPriority w:val="20"/>
    <w:qFormat/>
    <w:rsid w:val="00564527"/>
    <w:rPr>
      <w:i/>
      <w:iCs/>
    </w:rPr>
  </w:style>
  <w:style w:type="character" w:customStyle="1" w:styleId="screenreader-only">
    <w:name w:val="screenreader-only"/>
    <w:basedOn w:val="DefaultParagraphFont"/>
    <w:rsid w:val="00662FDE"/>
  </w:style>
  <w:style w:type="character" w:customStyle="1" w:styleId="instructurefileholder">
    <w:name w:val="instructure_file_holder"/>
    <w:basedOn w:val="DefaultParagraphFont"/>
    <w:rsid w:val="00662FDE"/>
  </w:style>
  <w:style w:type="character" w:styleId="UnresolvedMention">
    <w:name w:val="Unresolved Mention"/>
    <w:basedOn w:val="DefaultParagraphFont"/>
    <w:uiPriority w:val="99"/>
    <w:semiHidden/>
    <w:unhideWhenUsed/>
    <w:rsid w:val="008047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77468">
      <w:bodyDiv w:val="1"/>
      <w:marLeft w:val="0"/>
      <w:marRight w:val="0"/>
      <w:marTop w:val="0"/>
      <w:marBottom w:val="0"/>
      <w:divBdr>
        <w:top w:val="none" w:sz="0" w:space="0" w:color="auto"/>
        <w:left w:val="none" w:sz="0" w:space="0" w:color="auto"/>
        <w:bottom w:val="none" w:sz="0" w:space="0" w:color="auto"/>
        <w:right w:val="none" w:sz="0" w:space="0" w:color="auto"/>
      </w:divBdr>
    </w:div>
    <w:div w:id="378020064">
      <w:bodyDiv w:val="1"/>
      <w:marLeft w:val="0"/>
      <w:marRight w:val="0"/>
      <w:marTop w:val="0"/>
      <w:marBottom w:val="0"/>
      <w:divBdr>
        <w:top w:val="none" w:sz="0" w:space="0" w:color="auto"/>
        <w:left w:val="none" w:sz="0" w:space="0" w:color="auto"/>
        <w:bottom w:val="none" w:sz="0" w:space="0" w:color="auto"/>
        <w:right w:val="none" w:sz="0" w:space="0" w:color="auto"/>
      </w:divBdr>
    </w:div>
    <w:div w:id="489449837">
      <w:bodyDiv w:val="1"/>
      <w:marLeft w:val="0"/>
      <w:marRight w:val="0"/>
      <w:marTop w:val="0"/>
      <w:marBottom w:val="0"/>
      <w:divBdr>
        <w:top w:val="none" w:sz="0" w:space="0" w:color="auto"/>
        <w:left w:val="none" w:sz="0" w:space="0" w:color="auto"/>
        <w:bottom w:val="none" w:sz="0" w:space="0" w:color="auto"/>
        <w:right w:val="none" w:sz="0" w:space="0" w:color="auto"/>
      </w:divBdr>
    </w:div>
    <w:div w:id="514004941">
      <w:bodyDiv w:val="1"/>
      <w:marLeft w:val="0"/>
      <w:marRight w:val="0"/>
      <w:marTop w:val="0"/>
      <w:marBottom w:val="0"/>
      <w:divBdr>
        <w:top w:val="none" w:sz="0" w:space="0" w:color="auto"/>
        <w:left w:val="none" w:sz="0" w:space="0" w:color="auto"/>
        <w:bottom w:val="none" w:sz="0" w:space="0" w:color="auto"/>
        <w:right w:val="none" w:sz="0" w:space="0" w:color="auto"/>
      </w:divBdr>
    </w:div>
    <w:div w:id="546529458">
      <w:bodyDiv w:val="1"/>
      <w:marLeft w:val="0"/>
      <w:marRight w:val="0"/>
      <w:marTop w:val="0"/>
      <w:marBottom w:val="0"/>
      <w:divBdr>
        <w:top w:val="none" w:sz="0" w:space="0" w:color="auto"/>
        <w:left w:val="none" w:sz="0" w:space="0" w:color="auto"/>
        <w:bottom w:val="none" w:sz="0" w:space="0" w:color="auto"/>
        <w:right w:val="none" w:sz="0" w:space="0" w:color="auto"/>
      </w:divBdr>
    </w:div>
    <w:div w:id="684525455">
      <w:bodyDiv w:val="1"/>
      <w:marLeft w:val="0"/>
      <w:marRight w:val="0"/>
      <w:marTop w:val="0"/>
      <w:marBottom w:val="0"/>
      <w:divBdr>
        <w:top w:val="none" w:sz="0" w:space="0" w:color="auto"/>
        <w:left w:val="none" w:sz="0" w:space="0" w:color="auto"/>
        <w:bottom w:val="none" w:sz="0" w:space="0" w:color="auto"/>
        <w:right w:val="none" w:sz="0" w:space="0" w:color="auto"/>
      </w:divBdr>
    </w:div>
    <w:div w:id="984359209">
      <w:bodyDiv w:val="1"/>
      <w:marLeft w:val="0"/>
      <w:marRight w:val="0"/>
      <w:marTop w:val="0"/>
      <w:marBottom w:val="0"/>
      <w:divBdr>
        <w:top w:val="none" w:sz="0" w:space="0" w:color="auto"/>
        <w:left w:val="none" w:sz="0" w:space="0" w:color="auto"/>
        <w:bottom w:val="none" w:sz="0" w:space="0" w:color="auto"/>
        <w:right w:val="none" w:sz="0" w:space="0" w:color="auto"/>
      </w:divBdr>
    </w:div>
    <w:div w:id="1005934951">
      <w:bodyDiv w:val="1"/>
      <w:marLeft w:val="0"/>
      <w:marRight w:val="0"/>
      <w:marTop w:val="0"/>
      <w:marBottom w:val="0"/>
      <w:divBdr>
        <w:top w:val="none" w:sz="0" w:space="0" w:color="auto"/>
        <w:left w:val="none" w:sz="0" w:space="0" w:color="auto"/>
        <w:bottom w:val="none" w:sz="0" w:space="0" w:color="auto"/>
        <w:right w:val="none" w:sz="0" w:space="0" w:color="auto"/>
      </w:divBdr>
    </w:div>
    <w:div w:id="1043216769">
      <w:bodyDiv w:val="1"/>
      <w:marLeft w:val="0"/>
      <w:marRight w:val="0"/>
      <w:marTop w:val="0"/>
      <w:marBottom w:val="0"/>
      <w:divBdr>
        <w:top w:val="none" w:sz="0" w:space="0" w:color="auto"/>
        <w:left w:val="none" w:sz="0" w:space="0" w:color="auto"/>
        <w:bottom w:val="none" w:sz="0" w:space="0" w:color="auto"/>
        <w:right w:val="none" w:sz="0" w:space="0" w:color="auto"/>
      </w:divBdr>
    </w:div>
    <w:div w:id="1180968106">
      <w:bodyDiv w:val="1"/>
      <w:marLeft w:val="0"/>
      <w:marRight w:val="0"/>
      <w:marTop w:val="0"/>
      <w:marBottom w:val="0"/>
      <w:divBdr>
        <w:top w:val="none" w:sz="0" w:space="0" w:color="auto"/>
        <w:left w:val="none" w:sz="0" w:space="0" w:color="auto"/>
        <w:bottom w:val="none" w:sz="0" w:space="0" w:color="auto"/>
        <w:right w:val="none" w:sz="0" w:space="0" w:color="auto"/>
      </w:divBdr>
      <w:divsChild>
        <w:div w:id="142089537">
          <w:marLeft w:val="0"/>
          <w:marRight w:val="0"/>
          <w:marTop w:val="0"/>
          <w:marBottom w:val="0"/>
          <w:divBdr>
            <w:top w:val="none" w:sz="0" w:space="0" w:color="auto"/>
            <w:left w:val="none" w:sz="0" w:space="0" w:color="auto"/>
            <w:bottom w:val="none" w:sz="0" w:space="0" w:color="auto"/>
            <w:right w:val="none" w:sz="0" w:space="0" w:color="auto"/>
          </w:divBdr>
        </w:div>
      </w:divsChild>
    </w:div>
    <w:div w:id="1409961241">
      <w:bodyDiv w:val="1"/>
      <w:marLeft w:val="0"/>
      <w:marRight w:val="0"/>
      <w:marTop w:val="0"/>
      <w:marBottom w:val="0"/>
      <w:divBdr>
        <w:top w:val="none" w:sz="0" w:space="0" w:color="auto"/>
        <w:left w:val="none" w:sz="0" w:space="0" w:color="auto"/>
        <w:bottom w:val="none" w:sz="0" w:space="0" w:color="auto"/>
        <w:right w:val="none" w:sz="0" w:space="0" w:color="auto"/>
      </w:divBdr>
      <w:divsChild>
        <w:div w:id="596867029">
          <w:marLeft w:val="0"/>
          <w:marRight w:val="0"/>
          <w:marTop w:val="0"/>
          <w:marBottom w:val="0"/>
          <w:divBdr>
            <w:top w:val="none" w:sz="0" w:space="0" w:color="auto"/>
            <w:left w:val="none" w:sz="0" w:space="0" w:color="auto"/>
            <w:bottom w:val="none" w:sz="0" w:space="0" w:color="auto"/>
            <w:right w:val="none" w:sz="0" w:space="0" w:color="auto"/>
          </w:divBdr>
        </w:div>
        <w:div w:id="625043491">
          <w:marLeft w:val="0"/>
          <w:marRight w:val="0"/>
          <w:marTop w:val="0"/>
          <w:marBottom w:val="0"/>
          <w:divBdr>
            <w:top w:val="none" w:sz="0" w:space="0" w:color="auto"/>
            <w:left w:val="none" w:sz="0" w:space="0" w:color="auto"/>
            <w:bottom w:val="none" w:sz="0" w:space="0" w:color="auto"/>
            <w:right w:val="none" w:sz="0" w:space="0" w:color="auto"/>
          </w:divBdr>
        </w:div>
      </w:divsChild>
    </w:div>
    <w:div w:id="1503624670">
      <w:bodyDiv w:val="1"/>
      <w:marLeft w:val="0"/>
      <w:marRight w:val="0"/>
      <w:marTop w:val="0"/>
      <w:marBottom w:val="0"/>
      <w:divBdr>
        <w:top w:val="none" w:sz="0" w:space="0" w:color="auto"/>
        <w:left w:val="none" w:sz="0" w:space="0" w:color="auto"/>
        <w:bottom w:val="none" w:sz="0" w:space="0" w:color="auto"/>
        <w:right w:val="none" w:sz="0" w:space="0" w:color="auto"/>
      </w:divBdr>
    </w:div>
    <w:div w:id="1514106252">
      <w:bodyDiv w:val="1"/>
      <w:marLeft w:val="0"/>
      <w:marRight w:val="0"/>
      <w:marTop w:val="0"/>
      <w:marBottom w:val="0"/>
      <w:divBdr>
        <w:top w:val="none" w:sz="0" w:space="0" w:color="auto"/>
        <w:left w:val="none" w:sz="0" w:space="0" w:color="auto"/>
        <w:bottom w:val="none" w:sz="0" w:space="0" w:color="auto"/>
        <w:right w:val="none" w:sz="0" w:space="0" w:color="auto"/>
      </w:divBdr>
    </w:div>
    <w:div w:id="1943996019">
      <w:bodyDiv w:val="1"/>
      <w:marLeft w:val="0"/>
      <w:marRight w:val="0"/>
      <w:marTop w:val="0"/>
      <w:marBottom w:val="0"/>
      <w:divBdr>
        <w:top w:val="none" w:sz="0" w:space="0" w:color="auto"/>
        <w:left w:val="none" w:sz="0" w:space="0" w:color="auto"/>
        <w:bottom w:val="none" w:sz="0" w:space="0" w:color="auto"/>
        <w:right w:val="none" w:sz="0" w:space="0" w:color="auto"/>
      </w:divBdr>
      <w:divsChild>
        <w:div w:id="85462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tu.se/student/Tjanster-och-service/IT-support-student/Undervisning/Distansundervisning/E-mote-via-Zoom-1.17592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tu.se/student/Planera/Mina-rattigheter-och-skyldigheter/Fusk-och-plagiat-1.8228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irgitta.Lindberg@ltu.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rlin\Dropbox\Birgitta%20och%20Stig\Mallar\Studiehandledning%20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Studiehandledning mall.dotx</Template>
  <TotalTime>0</TotalTime>
  <Pages>10</Pages>
  <Words>2558</Words>
  <Characters>13558</Characters>
  <Application>Microsoft Office Word</Application>
  <DocSecurity>0</DocSecurity>
  <Lines>112</Lines>
  <Paragraphs>32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Birgitta Lindberg</dc:creator>
  <cp:keywords/>
  <dc:description/>
  <cp:lastModifiedBy>Carina Vikström</cp:lastModifiedBy>
  <cp:revision>2</cp:revision>
  <dcterms:created xsi:type="dcterms:W3CDTF">2023-03-28T13:48:00Z</dcterms:created>
  <dcterms:modified xsi:type="dcterms:W3CDTF">2023-03-28T13:48:00Z</dcterms:modified>
</cp:coreProperties>
</file>