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8983" w14:textId="77777777" w:rsidR="00817947" w:rsidRPr="00682049" w:rsidRDefault="00817947">
      <w:pPr>
        <w:rPr>
          <w:sz w:val="24"/>
          <w:szCs w:val="24"/>
        </w:rPr>
      </w:pPr>
    </w:p>
    <w:p w14:paraId="47998984" w14:textId="77777777" w:rsidR="00817947" w:rsidRPr="00682049" w:rsidRDefault="00817947">
      <w:pPr>
        <w:rPr>
          <w:sz w:val="24"/>
          <w:szCs w:val="24"/>
        </w:rPr>
      </w:pPr>
    </w:p>
    <w:p w14:paraId="47998985" w14:textId="77777777" w:rsidR="00817947" w:rsidRPr="00682049" w:rsidRDefault="00817947">
      <w:pPr>
        <w:rPr>
          <w:sz w:val="24"/>
          <w:szCs w:val="24"/>
        </w:rPr>
      </w:pPr>
    </w:p>
    <w:p w14:paraId="47998986" w14:textId="77777777" w:rsidR="00817947" w:rsidRPr="00682049" w:rsidRDefault="00817947">
      <w:pPr>
        <w:rPr>
          <w:sz w:val="24"/>
          <w:szCs w:val="24"/>
        </w:rPr>
      </w:pPr>
    </w:p>
    <w:p w14:paraId="47998988" w14:textId="130FEFBD" w:rsidR="00F710AE" w:rsidRPr="00682049" w:rsidRDefault="00817947" w:rsidP="00E070AF">
      <w:pPr>
        <w:jc w:val="center"/>
        <w:rPr>
          <w:rFonts w:ascii="Garamond" w:hAnsi="Garamond" w:cs="Times New Roman"/>
          <w:sz w:val="96"/>
          <w:szCs w:val="96"/>
        </w:rPr>
      </w:pPr>
      <w:r w:rsidRPr="00682049">
        <w:rPr>
          <w:noProof/>
          <w:sz w:val="96"/>
          <w:szCs w:val="96"/>
          <w:lang w:eastAsia="sv-SE"/>
        </w:rPr>
        <w:drawing>
          <wp:anchor distT="0" distB="0" distL="114300" distR="114300" simplePos="0" relativeHeight="251658752" behindDoc="0" locked="0" layoutInCell="1" allowOverlap="1" wp14:anchorId="47998ACF" wp14:editId="47998AD0">
            <wp:simplePos x="0" y="0"/>
            <wp:positionH relativeFrom="margin">
              <wp:posOffset>-381000</wp:posOffset>
            </wp:positionH>
            <wp:positionV relativeFrom="margin">
              <wp:posOffset>-502920</wp:posOffset>
            </wp:positionV>
            <wp:extent cx="2026920" cy="1584960"/>
            <wp:effectExtent l="0" t="0" r="0" b="0"/>
            <wp:wrapSquare wrapText="bothSides"/>
            <wp:docPr id="1" name="Picture 1" descr="C:\Users\filfil\Desktop\Bildbank\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fil\Desktop\Bildbank\unname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782" t="13946" r="3741" b="15306"/>
                    <a:stretch/>
                  </pic:blipFill>
                  <pic:spPr bwMode="auto">
                    <a:xfrm>
                      <a:off x="0" y="0"/>
                      <a:ext cx="2026920" cy="1584960"/>
                    </a:xfrm>
                    <a:prstGeom prst="rect">
                      <a:avLst/>
                    </a:prstGeom>
                    <a:noFill/>
                    <a:ln>
                      <a:noFill/>
                    </a:ln>
                    <a:extLst>
                      <a:ext uri="{53640926-AAD7-44D8-BBD7-CCE9431645EC}">
                        <a14:shadowObscured xmlns:a14="http://schemas.microsoft.com/office/drawing/2010/main"/>
                      </a:ext>
                    </a:extLst>
                  </pic:spPr>
                </pic:pic>
              </a:graphicData>
            </a:graphic>
          </wp:anchor>
        </w:drawing>
      </w:r>
      <w:r w:rsidRPr="00682049">
        <w:rPr>
          <w:rFonts w:ascii="Garamond" w:hAnsi="Garamond" w:cs="Times New Roman"/>
          <w:sz w:val="96"/>
          <w:szCs w:val="96"/>
        </w:rPr>
        <w:t xml:space="preserve">Kurs U0035P 7,5 </w:t>
      </w:r>
      <w:proofErr w:type="spellStart"/>
      <w:r w:rsidRPr="00682049">
        <w:rPr>
          <w:rFonts w:ascii="Garamond" w:hAnsi="Garamond" w:cs="Times New Roman"/>
          <w:sz w:val="96"/>
          <w:szCs w:val="96"/>
        </w:rPr>
        <w:t>hp</w:t>
      </w:r>
      <w:proofErr w:type="spellEnd"/>
    </w:p>
    <w:p w14:paraId="47998989" w14:textId="77777777" w:rsidR="00817947" w:rsidRPr="00682049" w:rsidRDefault="00817947" w:rsidP="00817947">
      <w:pPr>
        <w:jc w:val="center"/>
        <w:rPr>
          <w:rFonts w:ascii="Garamond" w:hAnsi="Garamond" w:cs="Times New Roman"/>
          <w:sz w:val="24"/>
          <w:szCs w:val="24"/>
        </w:rPr>
      </w:pPr>
      <w:r w:rsidRPr="00682049">
        <w:rPr>
          <w:rFonts w:ascii="Garamond" w:hAnsi="Garamond" w:cs="Times New Roman"/>
          <w:sz w:val="96"/>
          <w:szCs w:val="96"/>
        </w:rPr>
        <w:t>VFU 4, förskola</w:t>
      </w:r>
    </w:p>
    <w:p w14:paraId="4799898A" w14:textId="0709FFB5" w:rsidR="00817947" w:rsidRPr="00682049" w:rsidRDefault="00D44C9B" w:rsidP="00817947">
      <w:pPr>
        <w:jc w:val="center"/>
        <w:rPr>
          <w:rFonts w:ascii="Garamond" w:hAnsi="Garamond" w:cs="Times New Roman"/>
          <w:sz w:val="24"/>
          <w:szCs w:val="24"/>
        </w:rPr>
      </w:pPr>
      <w:r w:rsidRPr="00682049">
        <w:rPr>
          <w:rFonts w:ascii="Garamond" w:hAnsi="Garamond" w:cs="Times New Roman"/>
          <w:noProof/>
          <w:sz w:val="24"/>
          <w:szCs w:val="24"/>
          <w:lang w:eastAsia="sv-SE"/>
        </w:rPr>
        <w:drawing>
          <wp:inline distT="0" distB="0" distL="0" distR="0" wp14:anchorId="493E0E27" wp14:editId="6BC306B7">
            <wp:extent cx="4463415" cy="3347253"/>
            <wp:effectExtent l="0" t="0" r="0" b="5715"/>
            <wp:docPr id="2" name="Picture 2" descr="C:\Users\kerlof\OneDrive - ltu.se\spira\bra bilder\IMG_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lof\OneDrive - ltu.se\spira\bra bilder\IMG_31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8324" cy="3350934"/>
                    </a:xfrm>
                    <a:prstGeom prst="rect">
                      <a:avLst/>
                    </a:prstGeom>
                    <a:noFill/>
                    <a:ln>
                      <a:noFill/>
                    </a:ln>
                  </pic:spPr>
                </pic:pic>
              </a:graphicData>
            </a:graphic>
          </wp:inline>
        </w:drawing>
      </w:r>
    </w:p>
    <w:p w14:paraId="77C1490F" w14:textId="77777777" w:rsidR="00D44C9B" w:rsidRPr="00682049" w:rsidRDefault="00D44C9B" w:rsidP="00D44C9B">
      <w:pPr>
        <w:rPr>
          <w:rFonts w:ascii="Garamond" w:hAnsi="Garamond" w:cs="Times New Roman"/>
          <w:sz w:val="24"/>
          <w:szCs w:val="24"/>
        </w:rPr>
      </w:pPr>
    </w:p>
    <w:p w14:paraId="30124BB3" w14:textId="7271E9DB" w:rsidR="00E070AF" w:rsidRPr="00682049" w:rsidRDefault="000A57CA" w:rsidP="00E070AF">
      <w:pPr>
        <w:jc w:val="center"/>
        <w:rPr>
          <w:rFonts w:ascii="Garamond" w:hAnsi="Garamond" w:cs="Times New Roman"/>
          <w:sz w:val="72"/>
          <w:szCs w:val="72"/>
        </w:rPr>
      </w:pPr>
      <w:r>
        <w:rPr>
          <w:rFonts w:ascii="Garamond" w:hAnsi="Garamond" w:cs="Times New Roman"/>
          <w:sz w:val="72"/>
          <w:szCs w:val="72"/>
        </w:rPr>
        <w:t xml:space="preserve">Studiehandledning </w:t>
      </w:r>
      <w:r w:rsidR="009B47E3">
        <w:rPr>
          <w:rFonts w:ascii="Garamond" w:hAnsi="Garamond" w:cs="Times New Roman"/>
          <w:sz w:val="72"/>
          <w:szCs w:val="72"/>
        </w:rPr>
        <w:t>VT</w:t>
      </w:r>
      <w:r>
        <w:rPr>
          <w:rFonts w:ascii="Garamond" w:hAnsi="Garamond" w:cs="Times New Roman"/>
          <w:sz w:val="72"/>
          <w:szCs w:val="72"/>
        </w:rPr>
        <w:t>-202</w:t>
      </w:r>
      <w:r w:rsidR="009B47E3">
        <w:rPr>
          <w:rFonts w:ascii="Garamond" w:hAnsi="Garamond" w:cs="Times New Roman"/>
          <w:sz w:val="72"/>
          <w:szCs w:val="72"/>
        </w:rPr>
        <w:t>4</w:t>
      </w:r>
    </w:p>
    <w:p w14:paraId="23A9D3CE" w14:textId="1FE1EDDB" w:rsidR="00E070AF" w:rsidRPr="00682049" w:rsidRDefault="000A57CA" w:rsidP="00E070AF">
      <w:pPr>
        <w:jc w:val="center"/>
        <w:rPr>
          <w:rFonts w:ascii="Garamond" w:hAnsi="Garamond" w:cs="Times New Roman"/>
          <w:sz w:val="72"/>
          <w:szCs w:val="72"/>
        </w:rPr>
      </w:pPr>
      <w:r>
        <w:rPr>
          <w:rFonts w:ascii="Garamond" w:hAnsi="Garamond" w:cs="Times New Roman"/>
          <w:sz w:val="72"/>
          <w:szCs w:val="72"/>
        </w:rPr>
        <w:t xml:space="preserve">Vecka </w:t>
      </w:r>
      <w:proofErr w:type="gramStart"/>
      <w:r w:rsidR="009B47E3">
        <w:rPr>
          <w:rFonts w:ascii="Garamond" w:hAnsi="Garamond" w:cs="Times New Roman"/>
          <w:sz w:val="72"/>
          <w:szCs w:val="72"/>
        </w:rPr>
        <w:t>17-21</w:t>
      </w:r>
      <w:proofErr w:type="gramEnd"/>
    </w:p>
    <w:p w14:paraId="1912D404" w14:textId="77777777" w:rsidR="00D44C9B" w:rsidRPr="00682049" w:rsidRDefault="00D44C9B">
      <w:pPr>
        <w:rPr>
          <w:rFonts w:ascii="Garamond" w:hAnsi="Garamond" w:cs="Times New Roman"/>
          <w:b/>
          <w:sz w:val="24"/>
          <w:szCs w:val="24"/>
        </w:rPr>
      </w:pPr>
    </w:p>
    <w:p w14:paraId="47998991" w14:textId="77777777" w:rsidR="00BF5F8A" w:rsidRPr="00740CD8" w:rsidRDefault="00BF5F8A" w:rsidP="00BF5F8A">
      <w:pPr>
        <w:rPr>
          <w:rFonts w:ascii="Garamond" w:hAnsi="Garamond" w:cs="Times New Roman"/>
          <w:sz w:val="28"/>
          <w:szCs w:val="28"/>
        </w:rPr>
      </w:pPr>
      <w:r w:rsidRPr="00740CD8">
        <w:rPr>
          <w:rFonts w:ascii="Garamond" w:hAnsi="Garamond" w:cs="Times New Roman"/>
          <w:b/>
          <w:sz w:val="28"/>
          <w:szCs w:val="28"/>
        </w:rPr>
        <w:lastRenderedPageBreak/>
        <w:t>Välkommen till kursen!</w:t>
      </w:r>
      <w:r w:rsidRPr="00740CD8">
        <w:rPr>
          <w:rFonts w:ascii="Garamond" w:hAnsi="Garamond" w:cs="Times New Roman"/>
          <w:sz w:val="28"/>
          <w:szCs w:val="28"/>
        </w:rPr>
        <w:t xml:space="preserve"> </w:t>
      </w:r>
    </w:p>
    <w:p w14:paraId="47998992" w14:textId="62F85CD4" w:rsidR="009618FF" w:rsidRPr="00682049" w:rsidRDefault="00BF5F8A" w:rsidP="00BF5F8A">
      <w:pPr>
        <w:jc w:val="both"/>
        <w:rPr>
          <w:rFonts w:ascii="Garamond" w:hAnsi="Garamond" w:cs="Times New Roman"/>
          <w:sz w:val="24"/>
          <w:szCs w:val="24"/>
        </w:rPr>
      </w:pPr>
      <w:r w:rsidRPr="00682049">
        <w:rPr>
          <w:rFonts w:ascii="Garamond" w:hAnsi="Garamond" w:cs="Times New Roman"/>
          <w:sz w:val="24"/>
          <w:szCs w:val="24"/>
        </w:rPr>
        <w:t>VFU 4 är den avslutande VFU-perioden i förskollärarutbildning</w:t>
      </w:r>
      <w:r w:rsidR="00D44C9B" w:rsidRPr="00682049">
        <w:rPr>
          <w:rFonts w:ascii="Garamond" w:hAnsi="Garamond" w:cs="Times New Roman"/>
          <w:sz w:val="24"/>
          <w:szCs w:val="24"/>
        </w:rPr>
        <w:t>en. De</w:t>
      </w:r>
      <w:r w:rsidR="005367BE" w:rsidRPr="00682049">
        <w:rPr>
          <w:rFonts w:ascii="Garamond" w:hAnsi="Garamond" w:cs="Times New Roman"/>
          <w:sz w:val="24"/>
          <w:szCs w:val="24"/>
        </w:rPr>
        <w:t>n omfattar 5 veckor, under</w:t>
      </w:r>
      <w:r w:rsidR="000A57CA">
        <w:rPr>
          <w:rFonts w:ascii="Garamond" w:hAnsi="Garamond" w:cs="Times New Roman"/>
          <w:sz w:val="24"/>
          <w:szCs w:val="24"/>
        </w:rPr>
        <w:t xml:space="preserve"> läsperiod </w:t>
      </w:r>
      <w:r w:rsidR="009B47E3">
        <w:rPr>
          <w:rFonts w:ascii="Garamond" w:hAnsi="Garamond" w:cs="Times New Roman"/>
          <w:sz w:val="24"/>
          <w:szCs w:val="24"/>
        </w:rPr>
        <w:t>4</w:t>
      </w:r>
      <w:r w:rsidR="00FA0D10" w:rsidRPr="00682049">
        <w:rPr>
          <w:rFonts w:ascii="Garamond" w:hAnsi="Garamond" w:cs="Times New Roman"/>
          <w:sz w:val="24"/>
          <w:szCs w:val="24"/>
        </w:rPr>
        <w:t>,</w:t>
      </w:r>
      <w:r w:rsidR="005367BE" w:rsidRPr="00682049">
        <w:rPr>
          <w:rFonts w:ascii="Garamond" w:hAnsi="Garamond" w:cs="Times New Roman"/>
          <w:sz w:val="24"/>
          <w:szCs w:val="24"/>
        </w:rPr>
        <w:t xml:space="preserve"> </w:t>
      </w:r>
      <w:r w:rsidR="009B47E3">
        <w:rPr>
          <w:rFonts w:ascii="Garamond" w:hAnsi="Garamond" w:cs="Times New Roman"/>
          <w:sz w:val="24"/>
          <w:szCs w:val="24"/>
        </w:rPr>
        <w:t>våren 2024</w:t>
      </w:r>
      <w:r w:rsidR="000A57CA">
        <w:rPr>
          <w:rFonts w:ascii="Garamond" w:hAnsi="Garamond" w:cs="Times New Roman"/>
          <w:sz w:val="24"/>
          <w:szCs w:val="24"/>
        </w:rPr>
        <w:t>,</w:t>
      </w:r>
      <w:r w:rsidR="005367BE" w:rsidRPr="00682049">
        <w:rPr>
          <w:rFonts w:ascii="Garamond" w:hAnsi="Garamond" w:cs="Times New Roman"/>
          <w:sz w:val="24"/>
          <w:szCs w:val="24"/>
        </w:rPr>
        <w:t xml:space="preserve"> vecka</w:t>
      </w:r>
      <w:r w:rsidRPr="00682049">
        <w:rPr>
          <w:rFonts w:ascii="Garamond" w:hAnsi="Garamond" w:cs="Times New Roman"/>
          <w:sz w:val="24"/>
          <w:szCs w:val="24"/>
        </w:rPr>
        <w:t xml:space="preserve"> </w:t>
      </w:r>
      <w:proofErr w:type="gramStart"/>
      <w:r w:rsidR="009B47E3">
        <w:rPr>
          <w:rFonts w:ascii="Garamond" w:hAnsi="Garamond" w:cs="Times New Roman"/>
          <w:sz w:val="24"/>
          <w:szCs w:val="24"/>
        </w:rPr>
        <w:t>17-21</w:t>
      </w:r>
      <w:proofErr w:type="gramEnd"/>
      <w:r w:rsidR="00FA0D10" w:rsidRPr="00682049">
        <w:rPr>
          <w:rFonts w:ascii="Garamond" w:hAnsi="Garamond" w:cs="Times New Roman"/>
          <w:sz w:val="24"/>
          <w:szCs w:val="24"/>
        </w:rPr>
        <w:t>. P</w:t>
      </w:r>
      <w:r w:rsidR="00094EBD" w:rsidRPr="00682049">
        <w:rPr>
          <w:rFonts w:ascii="Garamond" w:hAnsi="Garamond" w:cs="Helvetica"/>
          <w:sz w:val="24"/>
          <w:szCs w:val="24"/>
          <w:shd w:val="clear" w:color="auto" w:fill="FFFFFF"/>
        </w:rPr>
        <w:t>raxisseminarium</w:t>
      </w:r>
      <w:r w:rsidR="00FA0D10" w:rsidRPr="00682049">
        <w:rPr>
          <w:rFonts w:ascii="Garamond" w:hAnsi="Garamond" w:cs="Helvetica"/>
          <w:sz w:val="24"/>
          <w:szCs w:val="24"/>
          <w:shd w:val="clear" w:color="auto" w:fill="FFFFFF"/>
        </w:rPr>
        <w:t xml:space="preserve"> hålls</w:t>
      </w:r>
      <w:r w:rsidR="00094EBD" w:rsidRPr="00682049">
        <w:rPr>
          <w:rFonts w:ascii="Garamond" w:hAnsi="Garamond" w:cs="Helvetica"/>
          <w:sz w:val="24"/>
          <w:szCs w:val="24"/>
          <w:shd w:val="clear" w:color="auto" w:fill="FFFFFF"/>
        </w:rPr>
        <w:t xml:space="preserve"> </w:t>
      </w:r>
      <w:r w:rsidR="000A57CA">
        <w:rPr>
          <w:rFonts w:ascii="Garamond" w:hAnsi="Garamond" w:cs="Helvetica"/>
          <w:sz w:val="24"/>
          <w:szCs w:val="24"/>
          <w:shd w:val="clear" w:color="auto" w:fill="FFFFFF"/>
        </w:rPr>
        <w:t>fredag vecka</w:t>
      </w:r>
      <w:r w:rsidR="00CE3BDC">
        <w:rPr>
          <w:rFonts w:ascii="Garamond" w:hAnsi="Garamond" w:cs="Helvetica"/>
          <w:sz w:val="24"/>
          <w:szCs w:val="24"/>
          <w:shd w:val="clear" w:color="auto" w:fill="FFFFFF"/>
        </w:rPr>
        <w:t xml:space="preserve"> </w:t>
      </w:r>
      <w:r w:rsidR="009B47E3">
        <w:rPr>
          <w:rFonts w:ascii="Garamond" w:hAnsi="Garamond" w:cs="Helvetica"/>
          <w:sz w:val="24"/>
          <w:szCs w:val="24"/>
          <w:shd w:val="clear" w:color="auto" w:fill="FFFFFF"/>
        </w:rPr>
        <w:t>21</w:t>
      </w:r>
      <w:r w:rsidR="00094EBD" w:rsidRPr="00682049">
        <w:rPr>
          <w:rFonts w:ascii="Helvetica" w:hAnsi="Helvetica" w:cs="Helvetica"/>
          <w:sz w:val="24"/>
          <w:szCs w:val="24"/>
          <w:shd w:val="clear" w:color="auto" w:fill="FFFFFF"/>
        </w:rPr>
        <w:t>. </w:t>
      </w:r>
      <w:r w:rsidRPr="00682049">
        <w:rPr>
          <w:rFonts w:ascii="Garamond" w:hAnsi="Garamond" w:cs="Times New Roman"/>
          <w:sz w:val="24"/>
          <w:szCs w:val="24"/>
        </w:rPr>
        <w:t xml:space="preserve"> I detta skede av utbildningen har du som student mött verksamheten i förskolor </w:t>
      </w:r>
      <w:r w:rsidR="00FA0D10" w:rsidRPr="00682049">
        <w:rPr>
          <w:rFonts w:ascii="Garamond" w:hAnsi="Garamond" w:cs="Times New Roman"/>
          <w:sz w:val="24"/>
          <w:szCs w:val="24"/>
        </w:rPr>
        <w:t xml:space="preserve">och samverkat med verksamma pedagoger </w:t>
      </w:r>
      <w:r w:rsidRPr="00682049">
        <w:rPr>
          <w:rFonts w:ascii="Garamond" w:hAnsi="Garamond" w:cs="Times New Roman"/>
          <w:sz w:val="24"/>
          <w:szCs w:val="24"/>
        </w:rPr>
        <w:t xml:space="preserve">vid </w:t>
      </w:r>
      <w:r w:rsidR="00FA0D10" w:rsidRPr="00682049">
        <w:rPr>
          <w:rFonts w:ascii="Garamond" w:hAnsi="Garamond" w:cs="Times New Roman"/>
          <w:sz w:val="24"/>
          <w:szCs w:val="24"/>
        </w:rPr>
        <w:t>tidigare VFU-perioder</w:t>
      </w:r>
      <w:r w:rsidRPr="00682049">
        <w:rPr>
          <w:rFonts w:ascii="Garamond" w:hAnsi="Garamond" w:cs="Times New Roman"/>
          <w:sz w:val="24"/>
          <w:szCs w:val="24"/>
        </w:rPr>
        <w:t xml:space="preserve">. I den naturvetenskapliga och tekniska profil som du arbetat med under </w:t>
      </w:r>
      <w:r w:rsidR="00FA0D10" w:rsidRPr="00682049">
        <w:rPr>
          <w:rFonts w:ascii="Garamond" w:hAnsi="Garamond" w:cs="Times New Roman"/>
          <w:sz w:val="24"/>
          <w:szCs w:val="24"/>
        </w:rPr>
        <w:t>din</w:t>
      </w:r>
      <w:r w:rsidRPr="00682049">
        <w:rPr>
          <w:rFonts w:ascii="Garamond" w:hAnsi="Garamond" w:cs="Times New Roman"/>
          <w:sz w:val="24"/>
          <w:szCs w:val="24"/>
        </w:rPr>
        <w:t xml:space="preserve"> st</w:t>
      </w:r>
      <w:r w:rsidR="00FA0D10" w:rsidRPr="00682049">
        <w:rPr>
          <w:rFonts w:ascii="Garamond" w:hAnsi="Garamond" w:cs="Times New Roman"/>
          <w:sz w:val="24"/>
          <w:szCs w:val="24"/>
        </w:rPr>
        <w:t>udietid</w:t>
      </w:r>
      <w:r w:rsidRPr="00682049">
        <w:rPr>
          <w:rFonts w:ascii="Garamond" w:hAnsi="Garamond" w:cs="Times New Roman"/>
          <w:sz w:val="24"/>
          <w:szCs w:val="24"/>
        </w:rPr>
        <w:t xml:space="preserve"> har du fått möta varierade </w:t>
      </w:r>
      <w:r w:rsidR="005367BE" w:rsidRPr="00682049">
        <w:rPr>
          <w:rFonts w:ascii="Garamond" w:hAnsi="Garamond" w:cs="Times New Roman"/>
          <w:sz w:val="24"/>
          <w:szCs w:val="24"/>
        </w:rPr>
        <w:t xml:space="preserve">perspektiv och </w:t>
      </w:r>
      <w:r w:rsidRPr="00682049">
        <w:rPr>
          <w:rFonts w:ascii="Garamond" w:hAnsi="Garamond" w:cs="Times New Roman"/>
          <w:sz w:val="24"/>
          <w:szCs w:val="24"/>
        </w:rPr>
        <w:t>infallsvinklar</w:t>
      </w:r>
      <w:r w:rsidR="005367BE" w:rsidRPr="00682049">
        <w:rPr>
          <w:rFonts w:ascii="Garamond" w:hAnsi="Garamond" w:cs="Times New Roman"/>
          <w:sz w:val="24"/>
          <w:szCs w:val="24"/>
        </w:rPr>
        <w:t xml:space="preserve"> på undervisning och ledarskap i förskola</w:t>
      </w:r>
      <w:r w:rsidRPr="00682049">
        <w:rPr>
          <w:rFonts w:ascii="Garamond" w:hAnsi="Garamond" w:cs="Times New Roman"/>
          <w:sz w:val="24"/>
          <w:szCs w:val="24"/>
        </w:rPr>
        <w:t xml:space="preserve">. </w:t>
      </w:r>
    </w:p>
    <w:p w14:paraId="47998993" w14:textId="600282A6" w:rsidR="00BF5F8A" w:rsidRPr="00682049" w:rsidRDefault="00E00D2F" w:rsidP="00BF5F8A">
      <w:pPr>
        <w:jc w:val="both"/>
        <w:rPr>
          <w:rFonts w:ascii="Garamond" w:hAnsi="Garamond" w:cs="Times New Roman"/>
          <w:i/>
          <w:sz w:val="24"/>
          <w:szCs w:val="24"/>
        </w:rPr>
      </w:pPr>
      <w:r w:rsidRPr="00682049">
        <w:rPr>
          <w:rFonts w:ascii="Garamond" w:hAnsi="Garamond" w:cs="Times New Roman"/>
          <w:sz w:val="24"/>
          <w:szCs w:val="24"/>
        </w:rPr>
        <w:t xml:space="preserve">I denna avslutande VFU-period möter du nya utmaningar </w:t>
      </w:r>
      <w:r w:rsidR="005367BE" w:rsidRPr="00682049">
        <w:rPr>
          <w:rFonts w:ascii="Garamond" w:hAnsi="Garamond" w:cs="Times New Roman"/>
          <w:sz w:val="24"/>
          <w:szCs w:val="24"/>
        </w:rPr>
        <w:t>i form av att</w:t>
      </w:r>
      <w:r w:rsidRPr="00682049">
        <w:rPr>
          <w:rFonts w:ascii="Garamond" w:hAnsi="Garamond" w:cs="Times New Roman"/>
          <w:sz w:val="24"/>
          <w:szCs w:val="24"/>
        </w:rPr>
        <w:t xml:space="preserve"> genomföra e</w:t>
      </w:r>
      <w:r w:rsidR="00FA0D10" w:rsidRPr="00682049">
        <w:rPr>
          <w:rFonts w:ascii="Garamond" w:hAnsi="Garamond" w:cs="Times New Roman"/>
          <w:sz w:val="24"/>
          <w:szCs w:val="24"/>
        </w:rPr>
        <w:t>tt utvecklingsarbete som omfattar</w:t>
      </w:r>
      <w:r w:rsidR="005367BE" w:rsidRPr="00682049">
        <w:rPr>
          <w:rFonts w:ascii="Garamond" w:hAnsi="Garamond" w:cs="Times New Roman"/>
          <w:sz w:val="24"/>
          <w:szCs w:val="24"/>
        </w:rPr>
        <w:t xml:space="preserve"> undervisning i naturvetenskap/teknik</w:t>
      </w:r>
      <w:r w:rsidR="00FA0D10" w:rsidRPr="00682049">
        <w:rPr>
          <w:rFonts w:ascii="Garamond" w:hAnsi="Garamond" w:cs="Times New Roman"/>
          <w:sz w:val="24"/>
          <w:szCs w:val="24"/>
        </w:rPr>
        <w:t>. Detta innefattar att</w:t>
      </w:r>
      <w:r w:rsidRPr="00682049">
        <w:rPr>
          <w:rFonts w:ascii="Garamond" w:hAnsi="Garamond" w:cs="Times New Roman"/>
          <w:sz w:val="24"/>
          <w:szCs w:val="24"/>
        </w:rPr>
        <w:t xml:space="preserve"> </w:t>
      </w:r>
      <w:r w:rsidR="005367BE" w:rsidRPr="00682049">
        <w:rPr>
          <w:rFonts w:ascii="Garamond" w:hAnsi="Garamond" w:cs="Times New Roman"/>
          <w:sz w:val="24"/>
          <w:szCs w:val="24"/>
        </w:rPr>
        <w:t xml:space="preserve">på olika sätt </w:t>
      </w:r>
      <w:r w:rsidRPr="00682049">
        <w:rPr>
          <w:rFonts w:ascii="Garamond" w:hAnsi="Garamond" w:cs="Times New Roman"/>
          <w:sz w:val="24"/>
          <w:szCs w:val="24"/>
        </w:rPr>
        <w:t>stimule</w:t>
      </w:r>
      <w:r w:rsidR="005367BE" w:rsidRPr="00682049">
        <w:rPr>
          <w:rFonts w:ascii="Garamond" w:hAnsi="Garamond" w:cs="Times New Roman"/>
          <w:sz w:val="24"/>
          <w:szCs w:val="24"/>
        </w:rPr>
        <w:t>ra barns lärande samt följa och dokumentera</w:t>
      </w:r>
      <w:r w:rsidRPr="00682049">
        <w:rPr>
          <w:rFonts w:ascii="Garamond" w:hAnsi="Garamond" w:cs="Times New Roman"/>
          <w:sz w:val="24"/>
          <w:szCs w:val="24"/>
        </w:rPr>
        <w:t xml:space="preserve"> lär</w:t>
      </w:r>
      <w:r w:rsidR="005367BE" w:rsidRPr="00682049">
        <w:rPr>
          <w:rFonts w:ascii="Garamond" w:hAnsi="Garamond" w:cs="Times New Roman"/>
          <w:sz w:val="24"/>
          <w:szCs w:val="24"/>
        </w:rPr>
        <w:t>andeprocesser. Genom att skriva</w:t>
      </w:r>
      <w:r w:rsidRPr="00682049">
        <w:rPr>
          <w:rFonts w:ascii="Garamond" w:hAnsi="Garamond" w:cs="Times New Roman"/>
          <w:sz w:val="24"/>
          <w:szCs w:val="24"/>
        </w:rPr>
        <w:t xml:space="preserve"> loggbok </w:t>
      </w:r>
      <w:r w:rsidR="005367BE" w:rsidRPr="00682049">
        <w:rPr>
          <w:rFonts w:ascii="Garamond" w:hAnsi="Garamond" w:cs="Times New Roman"/>
          <w:sz w:val="24"/>
          <w:szCs w:val="24"/>
        </w:rPr>
        <w:t>(</w:t>
      </w:r>
      <w:r w:rsidRPr="00682049">
        <w:rPr>
          <w:rFonts w:ascii="Garamond" w:hAnsi="Garamond" w:cs="Times New Roman"/>
          <w:sz w:val="24"/>
          <w:szCs w:val="24"/>
        </w:rPr>
        <w:t xml:space="preserve">som </w:t>
      </w:r>
      <w:r w:rsidR="005367BE" w:rsidRPr="00682049">
        <w:rPr>
          <w:rFonts w:ascii="Garamond" w:hAnsi="Garamond" w:cs="Times New Roman"/>
          <w:sz w:val="24"/>
          <w:szCs w:val="24"/>
        </w:rPr>
        <w:t xml:space="preserve">i </w:t>
      </w:r>
      <w:r w:rsidRPr="00682049">
        <w:rPr>
          <w:rFonts w:ascii="Garamond" w:hAnsi="Garamond" w:cs="Times New Roman"/>
          <w:sz w:val="24"/>
          <w:szCs w:val="24"/>
        </w:rPr>
        <w:t>tidigare</w:t>
      </w:r>
      <w:r w:rsidR="005367BE" w:rsidRPr="00682049">
        <w:rPr>
          <w:rFonts w:ascii="Garamond" w:hAnsi="Garamond" w:cs="Times New Roman"/>
          <w:sz w:val="24"/>
          <w:szCs w:val="24"/>
        </w:rPr>
        <w:t xml:space="preserve"> VFU kurser)</w:t>
      </w:r>
      <w:r w:rsidRPr="00682049">
        <w:rPr>
          <w:rFonts w:ascii="Garamond" w:hAnsi="Garamond" w:cs="Times New Roman"/>
          <w:sz w:val="24"/>
          <w:szCs w:val="24"/>
        </w:rPr>
        <w:t xml:space="preserve"> </w:t>
      </w:r>
      <w:r w:rsidR="005367BE" w:rsidRPr="00682049">
        <w:rPr>
          <w:rFonts w:ascii="Garamond" w:hAnsi="Garamond" w:cs="Times New Roman"/>
          <w:sz w:val="24"/>
          <w:szCs w:val="24"/>
        </w:rPr>
        <w:t>förbereder du dig inför</w:t>
      </w:r>
      <w:r w:rsidR="00FA0D10" w:rsidRPr="00682049">
        <w:rPr>
          <w:rFonts w:ascii="Garamond" w:hAnsi="Garamond" w:cs="Times New Roman"/>
          <w:sz w:val="24"/>
          <w:szCs w:val="24"/>
        </w:rPr>
        <w:t xml:space="preserve"> samtal med din VFU-handledare. </w:t>
      </w:r>
      <w:r w:rsidR="005367BE" w:rsidRPr="00682049">
        <w:rPr>
          <w:rFonts w:ascii="Garamond" w:hAnsi="Garamond" w:cs="Times New Roman"/>
          <w:sz w:val="24"/>
          <w:szCs w:val="24"/>
        </w:rPr>
        <w:t>Loggboken är även ett stöd för dig inför</w:t>
      </w:r>
      <w:r w:rsidRPr="00682049">
        <w:rPr>
          <w:rFonts w:ascii="Garamond" w:hAnsi="Garamond" w:cs="Times New Roman"/>
          <w:sz w:val="24"/>
          <w:szCs w:val="24"/>
        </w:rPr>
        <w:t xml:space="preserve"> t</w:t>
      </w:r>
      <w:r w:rsidR="00FA0D10" w:rsidRPr="00682049">
        <w:rPr>
          <w:rFonts w:ascii="Garamond" w:hAnsi="Garamond" w:cs="Times New Roman"/>
          <w:sz w:val="24"/>
          <w:szCs w:val="24"/>
        </w:rPr>
        <w:t>repartssamtal samt även ett viktigt underlag i relation till andra</w:t>
      </w:r>
      <w:r w:rsidRPr="00682049">
        <w:rPr>
          <w:rFonts w:ascii="Garamond" w:hAnsi="Garamond" w:cs="Times New Roman"/>
          <w:sz w:val="24"/>
          <w:szCs w:val="24"/>
        </w:rPr>
        <w:t xml:space="preserve"> examinationsuppgifter</w:t>
      </w:r>
      <w:r w:rsidR="00FA0D10" w:rsidRPr="00682049">
        <w:rPr>
          <w:rFonts w:ascii="Garamond" w:hAnsi="Garamond" w:cs="Times New Roman"/>
          <w:sz w:val="24"/>
          <w:szCs w:val="24"/>
        </w:rPr>
        <w:t xml:space="preserve"> i kursen</w:t>
      </w:r>
      <w:r w:rsidRPr="00682049">
        <w:rPr>
          <w:rFonts w:ascii="Garamond" w:hAnsi="Garamond" w:cs="Times New Roman"/>
          <w:sz w:val="24"/>
          <w:szCs w:val="24"/>
        </w:rPr>
        <w:t>.</w:t>
      </w:r>
      <w:r w:rsidR="005367BE" w:rsidRPr="00682049">
        <w:rPr>
          <w:rFonts w:ascii="Garamond" w:hAnsi="Garamond" w:cs="Times New Roman"/>
          <w:sz w:val="24"/>
          <w:szCs w:val="24"/>
        </w:rPr>
        <w:t xml:space="preserve"> Utifrån </w:t>
      </w:r>
      <w:r w:rsidRPr="00682049">
        <w:rPr>
          <w:rFonts w:ascii="Garamond" w:hAnsi="Garamond" w:cs="Times New Roman"/>
          <w:sz w:val="24"/>
          <w:szCs w:val="24"/>
        </w:rPr>
        <w:t>det utvecklingsarbete</w:t>
      </w:r>
      <w:r w:rsidR="00FA0D10" w:rsidRPr="00682049">
        <w:rPr>
          <w:rFonts w:ascii="Garamond" w:hAnsi="Garamond" w:cs="Times New Roman"/>
          <w:sz w:val="24"/>
          <w:szCs w:val="24"/>
        </w:rPr>
        <w:t xml:space="preserve"> </w:t>
      </w:r>
      <w:proofErr w:type="gramStart"/>
      <w:r w:rsidR="00FA0D10" w:rsidRPr="00682049">
        <w:rPr>
          <w:rFonts w:ascii="Garamond" w:hAnsi="Garamond" w:cs="Times New Roman"/>
          <w:sz w:val="24"/>
          <w:szCs w:val="24"/>
        </w:rPr>
        <w:t>du  genomför</w:t>
      </w:r>
      <w:proofErr w:type="gramEnd"/>
      <w:r w:rsidR="00FA0D10" w:rsidRPr="00682049">
        <w:rPr>
          <w:rFonts w:ascii="Garamond" w:hAnsi="Garamond" w:cs="Times New Roman"/>
          <w:sz w:val="24"/>
          <w:szCs w:val="24"/>
        </w:rPr>
        <w:t>, skriver du</w:t>
      </w:r>
      <w:r w:rsidRPr="00682049">
        <w:rPr>
          <w:rFonts w:ascii="Garamond" w:hAnsi="Garamond" w:cs="Times New Roman"/>
          <w:sz w:val="24"/>
          <w:szCs w:val="24"/>
        </w:rPr>
        <w:t xml:space="preserve"> en rapport som kan betrakta</w:t>
      </w:r>
      <w:r w:rsidR="00FA0D10" w:rsidRPr="00682049">
        <w:rPr>
          <w:rFonts w:ascii="Garamond" w:hAnsi="Garamond" w:cs="Times New Roman"/>
          <w:sz w:val="24"/>
          <w:szCs w:val="24"/>
        </w:rPr>
        <w:t>s</w:t>
      </w:r>
      <w:r w:rsidRPr="00682049">
        <w:rPr>
          <w:rFonts w:ascii="Garamond" w:hAnsi="Garamond" w:cs="Times New Roman"/>
          <w:sz w:val="24"/>
          <w:szCs w:val="24"/>
        </w:rPr>
        <w:t xml:space="preserve"> som en ö</w:t>
      </w:r>
      <w:r w:rsidR="005367BE" w:rsidRPr="00682049">
        <w:rPr>
          <w:rFonts w:ascii="Garamond" w:hAnsi="Garamond" w:cs="Times New Roman"/>
          <w:sz w:val="24"/>
          <w:szCs w:val="24"/>
        </w:rPr>
        <w:t>vning inför kommande utmaningar, i form av examensarbete.</w:t>
      </w:r>
      <w:r w:rsidRPr="00682049">
        <w:rPr>
          <w:rFonts w:ascii="Garamond" w:hAnsi="Garamond" w:cs="Times New Roman"/>
          <w:sz w:val="24"/>
          <w:szCs w:val="24"/>
        </w:rPr>
        <w:t xml:space="preserve"> Det du förarbetat under kursen </w:t>
      </w:r>
      <w:r w:rsidRPr="00682049">
        <w:rPr>
          <w:rFonts w:ascii="Garamond" w:hAnsi="Garamond" w:cs="Times New Roman"/>
          <w:i/>
          <w:sz w:val="24"/>
          <w:szCs w:val="24"/>
        </w:rPr>
        <w:t xml:space="preserve">Förskolans pedagogik och arbetssätt 1 </w:t>
      </w:r>
      <w:r w:rsidRPr="00682049">
        <w:rPr>
          <w:rFonts w:ascii="Garamond" w:hAnsi="Garamond" w:cs="Times New Roman"/>
          <w:sz w:val="24"/>
          <w:szCs w:val="24"/>
        </w:rPr>
        <w:t>(U0040P)</w:t>
      </w:r>
      <w:r w:rsidRPr="00682049">
        <w:rPr>
          <w:rFonts w:ascii="Garamond" w:hAnsi="Garamond" w:cs="Times New Roman"/>
          <w:i/>
          <w:sz w:val="24"/>
          <w:szCs w:val="24"/>
        </w:rPr>
        <w:t xml:space="preserve"> </w:t>
      </w:r>
      <w:r w:rsidRPr="00682049">
        <w:rPr>
          <w:rFonts w:ascii="Garamond" w:hAnsi="Garamond" w:cs="Times New Roman"/>
          <w:sz w:val="24"/>
          <w:szCs w:val="24"/>
        </w:rPr>
        <w:t>kommer du att ha nytta av i ditt utvecklingsarbete och rappo</w:t>
      </w:r>
      <w:r w:rsidR="00BF24E2" w:rsidRPr="00682049">
        <w:rPr>
          <w:rFonts w:ascii="Garamond" w:hAnsi="Garamond" w:cs="Times New Roman"/>
          <w:sz w:val="24"/>
          <w:szCs w:val="24"/>
        </w:rPr>
        <w:t>rtskrivande.</w:t>
      </w:r>
    </w:p>
    <w:p w14:paraId="47998994" w14:textId="77777777" w:rsidR="009618FF" w:rsidRPr="00682049" w:rsidRDefault="009618FF" w:rsidP="00BF5F8A">
      <w:pPr>
        <w:jc w:val="both"/>
        <w:rPr>
          <w:rFonts w:ascii="Garamond" w:hAnsi="Garamond" w:cs="Times New Roman"/>
          <w:sz w:val="24"/>
          <w:szCs w:val="24"/>
        </w:rPr>
      </w:pPr>
      <w:r w:rsidRPr="00682049">
        <w:rPr>
          <w:rFonts w:ascii="Garamond" w:hAnsi="Garamond" w:cs="Times New Roman"/>
          <w:sz w:val="24"/>
          <w:szCs w:val="24"/>
        </w:rPr>
        <w:t xml:space="preserve">Under VFU 4 kommer du att ha ett trepartssamtal på liknande sätt som det du genomförde i VFU 1. Efter genomförd VFU-period hålls ett avslutande praxisseminarium som bearbetar de erfarenheter du har erhållit under din VFU-period. </w:t>
      </w:r>
    </w:p>
    <w:p w14:paraId="47998995" w14:textId="4794941F" w:rsidR="00773B57" w:rsidRDefault="00F062AB" w:rsidP="00BF5F8A">
      <w:pPr>
        <w:jc w:val="both"/>
        <w:rPr>
          <w:rFonts w:ascii="Garamond" w:hAnsi="Garamond" w:cs="Times New Roman"/>
          <w:sz w:val="24"/>
          <w:szCs w:val="24"/>
        </w:rPr>
      </w:pPr>
      <w:r w:rsidRPr="00682049">
        <w:rPr>
          <w:rFonts w:ascii="Garamond" w:hAnsi="Garamond" w:cs="Times New Roman"/>
          <w:sz w:val="24"/>
          <w:szCs w:val="24"/>
        </w:rPr>
        <w:t>Länk till v</w:t>
      </w:r>
      <w:r w:rsidR="00773B57" w:rsidRPr="00682049">
        <w:rPr>
          <w:rFonts w:ascii="Garamond" w:hAnsi="Garamond" w:cs="Times New Roman"/>
          <w:sz w:val="24"/>
          <w:szCs w:val="24"/>
        </w:rPr>
        <w:t>iktig information</w:t>
      </w:r>
      <w:r w:rsidR="00BF24E2" w:rsidRPr="00682049">
        <w:rPr>
          <w:rFonts w:ascii="Garamond" w:hAnsi="Garamond" w:cs="Times New Roman"/>
          <w:sz w:val="24"/>
          <w:szCs w:val="24"/>
        </w:rPr>
        <w:t xml:space="preserve"> och underlag</w:t>
      </w:r>
      <w:r w:rsidRPr="00682049">
        <w:rPr>
          <w:rFonts w:ascii="Garamond" w:hAnsi="Garamond" w:cs="Times New Roman"/>
          <w:sz w:val="24"/>
          <w:szCs w:val="24"/>
        </w:rPr>
        <w:t>:</w:t>
      </w:r>
    </w:p>
    <w:p w14:paraId="0DAB0376" w14:textId="1D4B1BB8" w:rsidR="000B1309" w:rsidRPr="00682049" w:rsidRDefault="001A776E" w:rsidP="00BF5F8A">
      <w:pPr>
        <w:jc w:val="both"/>
        <w:rPr>
          <w:rFonts w:ascii="Garamond" w:hAnsi="Garamond" w:cs="Times New Roman"/>
          <w:sz w:val="24"/>
          <w:szCs w:val="24"/>
        </w:rPr>
      </w:pPr>
      <w:hyperlink r:id="rId13" w:history="1">
        <w:r w:rsidR="000B1309" w:rsidRPr="000B1309">
          <w:rPr>
            <w:rStyle w:val="Hyperlink"/>
            <w:rFonts w:ascii="Garamond" w:hAnsi="Garamond" w:cs="Times New Roman"/>
            <w:sz w:val="24"/>
            <w:szCs w:val="24"/>
          </w:rPr>
          <w:t>https://www.ltu.se/studentwebben/dina-studier/praktik-och-vfu---student/</w:t>
        </w:r>
        <w:proofErr w:type="spellStart"/>
        <w:r w:rsidR="000B1309" w:rsidRPr="000B1309">
          <w:rPr>
            <w:rStyle w:val="Hyperlink"/>
            <w:rFonts w:ascii="Garamond" w:hAnsi="Garamond" w:cs="Times New Roman"/>
            <w:sz w:val="24"/>
            <w:szCs w:val="24"/>
          </w:rPr>
          <w:t>forskollarare</w:t>
        </w:r>
        <w:proofErr w:type="spellEnd"/>
      </w:hyperlink>
    </w:p>
    <w:p w14:paraId="68D76CFC" w14:textId="12DA7A2A" w:rsidR="00BF24E2" w:rsidRDefault="00F062AB" w:rsidP="00BF5F8A">
      <w:pPr>
        <w:jc w:val="both"/>
        <w:rPr>
          <w:rFonts w:ascii="Garamond" w:hAnsi="Garamond" w:cs="Times New Roman"/>
          <w:sz w:val="24"/>
          <w:szCs w:val="24"/>
        </w:rPr>
      </w:pPr>
      <w:r w:rsidRPr="00682049">
        <w:rPr>
          <w:rFonts w:ascii="Garamond" w:hAnsi="Garamond" w:cs="Times New Roman"/>
          <w:sz w:val="24"/>
          <w:szCs w:val="24"/>
        </w:rPr>
        <w:t>Länk till h</w:t>
      </w:r>
      <w:r w:rsidR="00BF24E2" w:rsidRPr="00682049">
        <w:rPr>
          <w:rFonts w:ascii="Garamond" w:hAnsi="Garamond" w:cs="Times New Roman"/>
          <w:sz w:val="24"/>
          <w:szCs w:val="24"/>
        </w:rPr>
        <w:t>andbok:</w:t>
      </w:r>
    </w:p>
    <w:p w14:paraId="5DEF5CC7" w14:textId="6050A4D9" w:rsidR="000B1309" w:rsidRPr="00682049" w:rsidRDefault="001A776E" w:rsidP="00BF5F8A">
      <w:pPr>
        <w:jc w:val="both"/>
        <w:rPr>
          <w:rFonts w:ascii="Garamond" w:hAnsi="Garamond" w:cs="Times New Roman"/>
          <w:sz w:val="24"/>
          <w:szCs w:val="24"/>
        </w:rPr>
      </w:pPr>
      <w:hyperlink r:id="rId14" w:history="1">
        <w:r w:rsidR="000B1309" w:rsidRPr="000B1309">
          <w:rPr>
            <w:rStyle w:val="Hyperlink"/>
            <w:rFonts w:ascii="Garamond" w:hAnsi="Garamond" w:cs="Times New Roman"/>
            <w:sz w:val="24"/>
            <w:szCs w:val="24"/>
          </w:rPr>
          <w:t>https://www.ltu.se/download/18.20d3a04618d2a60c79c15e0f/1706174434384/VFU-handbok_frskl.pr_fr%20o%20m%20vt%202023.pdf</w:t>
        </w:r>
      </w:hyperlink>
    </w:p>
    <w:p w14:paraId="38C42D8B" w14:textId="33CBA805" w:rsidR="007F63B1" w:rsidRPr="00682049" w:rsidRDefault="007F63B1" w:rsidP="00BF5F8A">
      <w:pPr>
        <w:jc w:val="both"/>
        <w:rPr>
          <w:rFonts w:ascii="Garamond" w:hAnsi="Garamond" w:cs="Times New Roman"/>
          <w:sz w:val="24"/>
          <w:szCs w:val="24"/>
        </w:rPr>
      </w:pPr>
      <w:r w:rsidRPr="00682049">
        <w:rPr>
          <w:rFonts w:ascii="Garamond" w:hAnsi="Garamond" w:cs="Times New Roman"/>
          <w:sz w:val="24"/>
          <w:szCs w:val="24"/>
        </w:rPr>
        <w:t xml:space="preserve">Länk till </w:t>
      </w:r>
      <w:proofErr w:type="spellStart"/>
      <w:r w:rsidRPr="00682049">
        <w:rPr>
          <w:rFonts w:ascii="Garamond" w:hAnsi="Garamond" w:cs="Times New Roman"/>
          <w:sz w:val="24"/>
          <w:szCs w:val="24"/>
        </w:rPr>
        <w:t>zoomrum</w:t>
      </w:r>
      <w:proofErr w:type="spellEnd"/>
      <w:r w:rsidRPr="00682049">
        <w:rPr>
          <w:rFonts w:ascii="Garamond" w:hAnsi="Garamond" w:cs="Times New Roman"/>
          <w:sz w:val="24"/>
          <w:szCs w:val="24"/>
        </w:rPr>
        <w:t xml:space="preserve"> för </w:t>
      </w:r>
      <w:r w:rsidR="00EE0DBA" w:rsidRPr="00682049">
        <w:rPr>
          <w:rFonts w:ascii="Garamond" w:hAnsi="Garamond" w:cs="Times New Roman"/>
          <w:sz w:val="24"/>
          <w:szCs w:val="24"/>
        </w:rPr>
        <w:t>informationsträff:</w:t>
      </w:r>
    </w:p>
    <w:p w14:paraId="048D8915" w14:textId="6EC84B4D" w:rsidR="00053207" w:rsidRPr="00682049" w:rsidRDefault="001A776E" w:rsidP="00740CD8">
      <w:pPr>
        <w:rPr>
          <w:rFonts w:ascii="Garamond" w:hAnsi="Garamond" w:cs="Times New Roman"/>
          <w:sz w:val="24"/>
          <w:szCs w:val="24"/>
        </w:rPr>
      </w:pPr>
      <w:hyperlink r:id="rId15" w:history="1">
        <w:r w:rsidR="00356D0B" w:rsidRPr="00356D0B">
          <w:rPr>
            <w:rStyle w:val="Hyperlink"/>
            <w:rFonts w:ascii="Garamond" w:hAnsi="Garamond" w:cs="Times New Roman"/>
            <w:sz w:val="24"/>
            <w:szCs w:val="24"/>
          </w:rPr>
          <w:t>https://ltu-se.zoom.us/j/6686691572</w:t>
        </w:r>
      </w:hyperlink>
      <w:r w:rsidR="00356D0B" w:rsidRPr="00356D0B">
        <w:rPr>
          <w:rFonts w:ascii="Garamond" w:hAnsi="Garamond" w:cs="Times New Roman"/>
          <w:sz w:val="24"/>
          <w:szCs w:val="24"/>
        </w:rPr>
        <w:t xml:space="preserve"> </w:t>
      </w:r>
      <w:r w:rsidR="00740CD8">
        <w:rPr>
          <w:rFonts w:ascii="Garamond" w:hAnsi="Garamond" w:cs="Times New Roman"/>
          <w:sz w:val="24"/>
          <w:szCs w:val="24"/>
        </w:rPr>
        <w:br w:type="page"/>
      </w:r>
    </w:p>
    <w:sdt>
      <w:sdtPr>
        <w:rPr>
          <w:rFonts w:asciiTheme="minorHAnsi" w:eastAsiaTheme="minorHAnsi" w:hAnsiTheme="minorHAnsi" w:cstheme="minorBidi"/>
          <w:b w:val="0"/>
          <w:bCs w:val="0"/>
          <w:color w:val="auto"/>
          <w:sz w:val="24"/>
          <w:szCs w:val="24"/>
          <w:lang w:val="sv-SE" w:eastAsia="en-US"/>
        </w:rPr>
        <w:id w:val="1567996153"/>
        <w:docPartObj>
          <w:docPartGallery w:val="Table of Contents"/>
          <w:docPartUnique/>
        </w:docPartObj>
      </w:sdtPr>
      <w:sdtEndPr/>
      <w:sdtContent>
        <w:p w14:paraId="26A48EC8" w14:textId="4E3051B3" w:rsidR="00F062AB" w:rsidRPr="00682049" w:rsidRDefault="00F062AB">
          <w:pPr>
            <w:pStyle w:val="TOCHeading"/>
            <w:rPr>
              <w:sz w:val="24"/>
              <w:szCs w:val="24"/>
            </w:rPr>
          </w:pPr>
          <w:r w:rsidRPr="00682049">
            <w:rPr>
              <w:sz w:val="24"/>
              <w:szCs w:val="24"/>
              <w:lang w:val="sv-SE"/>
            </w:rPr>
            <w:t>Innehåll</w:t>
          </w:r>
        </w:p>
        <w:p w14:paraId="5A36128E" w14:textId="2B96688D" w:rsidR="00D11273" w:rsidRDefault="00F062AB">
          <w:pPr>
            <w:pStyle w:val="TOC1"/>
            <w:tabs>
              <w:tab w:val="right" w:leader="dot" w:pos="9062"/>
            </w:tabs>
            <w:rPr>
              <w:rFonts w:eastAsiaTheme="minorEastAsia"/>
              <w:noProof/>
              <w:lang w:eastAsia="sv-SE"/>
            </w:rPr>
          </w:pPr>
          <w:r w:rsidRPr="00682049">
            <w:rPr>
              <w:sz w:val="24"/>
              <w:szCs w:val="24"/>
            </w:rPr>
            <w:fldChar w:fldCharType="begin"/>
          </w:r>
          <w:r w:rsidRPr="00682049">
            <w:rPr>
              <w:sz w:val="24"/>
              <w:szCs w:val="24"/>
            </w:rPr>
            <w:instrText xml:space="preserve"> TOC \o "1-3" \h \z \u </w:instrText>
          </w:r>
          <w:r w:rsidRPr="00682049">
            <w:rPr>
              <w:sz w:val="24"/>
              <w:szCs w:val="24"/>
            </w:rPr>
            <w:fldChar w:fldCharType="separate"/>
          </w:r>
          <w:hyperlink w:anchor="_Toc67063123" w:history="1">
            <w:r w:rsidR="00D11273" w:rsidRPr="002055F5">
              <w:rPr>
                <w:rStyle w:val="Hyperlink"/>
                <w:noProof/>
              </w:rPr>
              <w:t>Kursens mål</w:t>
            </w:r>
            <w:r w:rsidR="00D11273">
              <w:rPr>
                <w:noProof/>
                <w:webHidden/>
              </w:rPr>
              <w:tab/>
            </w:r>
            <w:r w:rsidR="00D11273">
              <w:rPr>
                <w:noProof/>
                <w:webHidden/>
              </w:rPr>
              <w:fldChar w:fldCharType="begin"/>
            </w:r>
            <w:r w:rsidR="00D11273">
              <w:rPr>
                <w:noProof/>
                <w:webHidden/>
              </w:rPr>
              <w:instrText xml:space="preserve"> PAGEREF _Toc67063123 \h </w:instrText>
            </w:r>
            <w:r w:rsidR="00D11273">
              <w:rPr>
                <w:noProof/>
                <w:webHidden/>
              </w:rPr>
            </w:r>
            <w:r w:rsidR="00D11273">
              <w:rPr>
                <w:noProof/>
                <w:webHidden/>
              </w:rPr>
              <w:fldChar w:fldCharType="separate"/>
            </w:r>
            <w:r w:rsidR="000E5ACF">
              <w:rPr>
                <w:noProof/>
                <w:webHidden/>
              </w:rPr>
              <w:t>1</w:t>
            </w:r>
            <w:r w:rsidR="00D11273">
              <w:rPr>
                <w:noProof/>
                <w:webHidden/>
              </w:rPr>
              <w:fldChar w:fldCharType="end"/>
            </w:r>
          </w:hyperlink>
        </w:p>
        <w:p w14:paraId="6772BF0E" w14:textId="69BBA84A" w:rsidR="00D11273" w:rsidRDefault="001A776E">
          <w:pPr>
            <w:pStyle w:val="TOC1"/>
            <w:tabs>
              <w:tab w:val="right" w:leader="dot" w:pos="9062"/>
            </w:tabs>
            <w:rPr>
              <w:rFonts w:eastAsiaTheme="minorEastAsia"/>
              <w:noProof/>
              <w:lang w:eastAsia="sv-SE"/>
            </w:rPr>
          </w:pPr>
          <w:hyperlink w:anchor="_Toc67063124" w:history="1">
            <w:r w:rsidR="00D11273" w:rsidRPr="002055F5">
              <w:rPr>
                <w:rStyle w:val="Hyperlink"/>
                <w:noProof/>
              </w:rPr>
              <w:t>Provmoment</w:t>
            </w:r>
            <w:r w:rsidR="00D11273">
              <w:rPr>
                <w:noProof/>
                <w:webHidden/>
              </w:rPr>
              <w:tab/>
            </w:r>
            <w:r w:rsidR="00D11273">
              <w:rPr>
                <w:noProof/>
                <w:webHidden/>
              </w:rPr>
              <w:fldChar w:fldCharType="begin"/>
            </w:r>
            <w:r w:rsidR="00D11273">
              <w:rPr>
                <w:noProof/>
                <w:webHidden/>
              </w:rPr>
              <w:instrText xml:space="preserve"> PAGEREF _Toc67063124 \h </w:instrText>
            </w:r>
            <w:r w:rsidR="00D11273">
              <w:rPr>
                <w:noProof/>
                <w:webHidden/>
              </w:rPr>
            </w:r>
            <w:r w:rsidR="00D11273">
              <w:rPr>
                <w:noProof/>
                <w:webHidden/>
              </w:rPr>
              <w:fldChar w:fldCharType="separate"/>
            </w:r>
            <w:r w:rsidR="000E5ACF">
              <w:rPr>
                <w:noProof/>
                <w:webHidden/>
              </w:rPr>
              <w:t>1</w:t>
            </w:r>
            <w:r w:rsidR="00D11273">
              <w:rPr>
                <w:noProof/>
                <w:webHidden/>
              </w:rPr>
              <w:fldChar w:fldCharType="end"/>
            </w:r>
          </w:hyperlink>
        </w:p>
        <w:p w14:paraId="38186463" w14:textId="68B9D8CA" w:rsidR="00D11273" w:rsidRDefault="001A776E">
          <w:pPr>
            <w:pStyle w:val="TOC1"/>
            <w:tabs>
              <w:tab w:val="right" w:leader="dot" w:pos="9062"/>
            </w:tabs>
            <w:rPr>
              <w:rFonts w:eastAsiaTheme="minorEastAsia"/>
              <w:noProof/>
              <w:lang w:eastAsia="sv-SE"/>
            </w:rPr>
          </w:pPr>
          <w:hyperlink w:anchor="_Toc67063125" w:history="1">
            <w:r w:rsidR="00D11273" w:rsidRPr="002055F5">
              <w:rPr>
                <w:rStyle w:val="Hyperlink"/>
                <w:noProof/>
              </w:rPr>
              <w:t>Lärare i kursen</w:t>
            </w:r>
            <w:r w:rsidR="00D11273">
              <w:rPr>
                <w:noProof/>
                <w:webHidden/>
              </w:rPr>
              <w:tab/>
            </w:r>
            <w:r w:rsidR="00D11273">
              <w:rPr>
                <w:noProof/>
                <w:webHidden/>
              </w:rPr>
              <w:fldChar w:fldCharType="begin"/>
            </w:r>
            <w:r w:rsidR="00D11273">
              <w:rPr>
                <w:noProof/>
                <w:webHidden/>
              </w:rPr>
              <w:instrText xml:space="preserve"> PAGEREF _Toc67063125 \h </w:instrText>
            </w:r>
            <w:r w:rsidR="00D11273">
              <w:rPr>
                <w:noProof/>
                <w:webHidden/>
              </w:rPr>
            </w:r>
            <w:r w:rsidR="00D11273">
              <w:rPr>
                <w:noProof/>
                <w:webHidden/>
              </w:rPr>
              <w:fldChar w:fldCharType="separate"/>
            </w:r>
            <w:r w:rsidR="000E5ACF">
              <w:rPr>
                <w:noProof/>
                <w:webHidden/>
              </w:rPr>
              <w:t>1</w:t>
            </w:r>
            <w:r w:rsidR="00D11273">
              <w:rPr>
                <w:noProof/>
                <w:webHidden/>
              </w:rPr>
              <w:fldChar w:fldCharType="end"/>
            </w:r>
          </w:hyperlink>
        </w:p>
        <w:p w14:paraId="1ACFFDD0" w14:textId="7A3D0F07" w:rsidR="00D11273" w:rsidRDefault="001A776E">
          <w:pPr>
            <w:pStyle w:val="TOC1"/>
            <w:tabs>
              <w:tab w:val="right" w:leader="dot" w:pos="9062"/>
            </w:tabs>
            <w:rPr>
              <w:rFonts w:eastAsiaTheme="minorEastAsia"/>
              <w:noProof/>
              <w:lang w:eastAsia="sv-SE"/>
            </w:rPr>
          </w:pPr>
          <w:hyperlink w:anchor="_Toc67063126" w:history="1">
            <w:r w:rsidR="00D11273" w:rsidRPr="002055F5">
              <w:rPr>
                <w:rStyle w:val="Hyperlink"/>
                <w:noProof/>
              </w:rPr>
              <w:t>Loggbok</w:t>
            </w:r>
            <w:r w:rsidR="00D11273">
              <w:rPr>
                <w:noProof/>
                <w:webHidden/>
              </w:rPr>
              <w:tab/>
            </w:r>
            <w:r w:rsidR="00D11273">
              <w:rPr>
                <w:noProof/>
                <w:webHidden/>
              </w:rPr>
              <w:fldChar w:fldCharType="begin"/>
            </w:r>
            <w:r w:rsidR="00D11273">
              <w:rPr>
                <w:noProof/>
                <w:webHidden/>
              </w:rPr>
              <w:instrText xml:space="preserve"> PAGEREF _Toc67063126 \h </w:instrText>
            </w:r>
            <w:r w:rsidR="00D11273">
              <w:rPr>
                <w:noProof/>
                <w:webHidden/>
              </w:rPr>
            </w:r>
            <w:r w:rsidR="00D11273">
              <w:rPr>
                <w:noProof/>
                <w:webHidden/>
              </w:rPr>
              <w:fldChar w:fldCharType="separate"/>
            </w:r>
            <w:r w:rsidR="000E5ACF">
              <w:rPr>
                <w:noProof/>
                <w:webHidden/>
              </w:rPr>
              <w:t>1</w:t>
            </w:r>
            <w:r w:rsidR="00D11273">
              <w:rPr>
                <w:noProof/>
                <w:webHidden/>
              </w:rPr>
              <w:fldChar w:fldCharType="end"/>
            </w:r>
          </w:hyperlink>
        </w:p>
        <w:p w14:paraId="3848D1DB" w14:textId="4107770D" w:rsidR="00D11273" w:rsidRDefault="001A776E">
          <w:pPr>
            <w:pStyle w:val="TOC1"/>
            <w:tabs>
              <w:tab w:val="right" w:leader="dot" w:pos="9062"/>
            </w:tabs>
            <w:rPr>
              <w:rFonts w:eastAsiaTheme="minorEastAsia"/>
              <w:noProof/>
              <w:lang w:eastAsia="sv-SE"/>
            </w:rPr>
          </w:pPr>
          <w:hyperlink w:anchor="_Toc67063127" w:history="1">
            <w:r w:rsidR="00D11273" w:rsidRPr="002055F5">
              <w:rPr>
                <w:rStyle w:val="Hyperlink"/>
                <w:noProof/>
              </w:rPr>
              <w:t>Kursens upplägg</w:t>
            </w:r>
            <w:r w:rsidR="00D11273">
              <w:rPr>
                <w:noProof/>
                <w:webHidden/>
              </w:rPr>
              <w:tab/>
            </w:r>
            <w:r w:rsidR="00D11273">
              <w:rPr>
                <w:noProof/>
                <w:webHidden/>
              </w:rPr>
              <w:fldChar w:fldCharType="begin"/>
            </w:r>
            <w:r w:rsidR="00D11273">
              <w:rPr>
                <w:noProof/>
                <w:webHidden/>
              </w:rPr>
              <w:instrText xml:space="preserve"> PAGEREF _Toc67063127 \h </w:instrText>
            </w:r>
            <w:r w:rsidR="00D11273">
              <w:rPr>
                <w:noProof/>
                <w:webHidden/>
              </w:rPr>
            </w:r>
            <w:r w:rsidR="00D11273">
              <w:rPr>
                <w:noProof/>
                <w:webHidden/>
              </w:rPr>
              <w:fldChar w:fldCharType="separate"/>
            </w:r>
            <w:r w:rsidR="000E5ACF">
              <w:rPr>
                <w:noProof/>
                <w:webHidden/>
              </w:rPr>
              <w:t>2</w:t>
            </w:r>
            <w:r w:rsidR="00D11273">
              <w:rPr>
                <w:noProof/>
                <w:webHidden/>
              </w:rPr>
              <w:fldChar w:fldCharType="end"/>
            </w:r>
          </w:hyperlink>
        </w:p>
        <w:p w14:paraId="5CA7885D" w14:textId="7D81C579" w:rsidR="00D11273" w:rsidRDefault="001A776E">
          <w:pPr>
            <w:pStyle w:val="TOC1"/>
            <w:tabs>
              <w:tab w:val="right" w:leader="dot" w:pos="9062"/>
            </w:tabs>
            <w:rPr>
              <w:rFonts w:eastAsiaTheme="minorEastAsia"/>
              <w:noProof/>
              <w:lang w:eastAsia="sv-SE"/>
            </w:rPr>
          </w:pPr>
          <w:hyperlink w:anchor="_Toc67063128" w:history="1">
            <w:r w:rsidR="00D11273" w:rsidRPr="002055F5">
              <w:rPr>
                <w:rStyle w:val="Hyperlink"/>
                <w:noProof/>
              </w:rPr>
              <w:t>Genomförande av VFU</w:t>
            </w:r>
            <w:r w:rsidR="00D11273">
              <w:rPr>
                <w:noProof/>
                <w:webHidden/>
              </w:rPr>
              <w:tab/>
            </w:r>
            <w:r w:rsidR="00D11273">
              <w:rPr>
                <w:noProof/>
                <w:webHidden/>
              </w:rPr>
              <w:fldChar w:fldCharType="begin"/>
            </w:r>
            <w:r w:rsidR="00D11273">
              <w:rPr>
                <w:noProof/>
                <w:webHidden/>
              </w:rPr>
              <w:instrText xml:space="preserve"> PAGEREF _Toc67063128 \h </w:instrText>
            </w:r>
            <w:r w:rsidR="00D11273">
              <w:rPr>
                <w:noProof/>
                <w:webHidden/>
              </w:rPr>
            </w:r>
            <w:r w:rsidR="00D11273">
              <w:rPr>
                <w:noProof/>
                <w:webHidden/>
              </w:rPr>
              <w:fldChar w:fldCharType="separate"/>
            </w:r>
            <w:r w:rsidR="000E5ACF">
              <w:rPr>
                <w:noProof/>
                <w:webHidden/>
              </w:rPr>
              <w:t>2</w:t>
            </w:r>
            <w:r w:rsidR="00D11273">
              <w:rPr>
                <w:noProof/>
                <w:webHidden/>
              </w:rPr>
              <w:fldChar w:fldCharType="end"/>
            </w:r>
          </w:hyperlink>
        </w:p>
        <w:p w14:paraId="22272E68" w14:textId="6578C39B" w:rsidR="00D11273" w:rsidRDefault="001A776E">
          <w:pPr>
            <w:pStyle w:val="TOC1"/>
            <w:tabs>
              <w:tab w:val="right" w:leader="dot" w:pos="9062"/>
            </w:tabs>
            <w:rPr>
              <w:rFonts w:eastAsiaTheme="minorEastAsia"/>
              <w:noProof/>
              <w:lang w:eastAsia="sv-SE"/>
            </w:rPr>
          </w:pPr>
          <w:hyperlink w:anchor="_Toc67063129" w:history="1">
            <w:r w:rsidR="00D11273" w:rsidRPr="002055F5">
              <w:rPr>
                <w:rStyle w:val="Hyperlink"/>
                <w:noProof/>
              </w:rPr>
              <w:t>Examinationsuppgifter:</w:t>
            </w:r>
            <w:r w:rsidR="00D11273">
              <w:rPr>
                <w:noProof/>
                <w:webHidden/>
              </w:rPr>
              <w:tab/>
            </w:r>
            <w:r w:rsidR="00D11273">
              <w:rPr>
                <w:noProof/>
                <w:webHidden/>
              </w:rPr>
              <w:fldChar w:fldCharType="begin"/>
            </w:r>
            <w:r w:rsidR="00D11273">
              <w:rPr>
                <w:noProof/>
                <w:webHidden/>
              </w:rPr>
              <w:instrText xml:space="preserve"> PAGEREF _Toc67063129 \h </w:instrText>
            </w:r>
            <w:r w:rsidR="00D11273">
              <w:rPr>
                <w:noProof/>
                <w:webHidden/>
              </w:rPr>
            </w:r>
            <w:r w:rsidR="00D11273">
              <w:rPr>
                <w:noProof/>
                <w:webHidden/>
              </w:rPr>
              <w:fldChar w:fldCharType="separate"/>
            </w:r>
            <w:r w:rsidR="000E5ACF">
              <w:rPr>
                <w:noProof/>
                <w:webHidden/>
              </w:rPr>
              <w:t>3</w:t>
            </w:r>
            <w:r w:rsidR="00D11273">
              <w:rPr>
                <w:noProof/>
                <w:webHidden/>
              </w:rPr>
              <w:fldChar w:fldCharType="end"/>
            </w:r>
          </w:hyperlink>
        </w:p>
        <w:p w14:paraId="542BFE5B" w14:textId="27B0ABA5" w:rsidR="00D11273" w:rsidRDefault="001A776E">
          <w:pPr>
            <w:pStyle w:val="TOC2"/>
            <w:tabs>
              <w:tab w:val="right" w:leader="dot" w:pos="9062"/>
            </w:tabs>
            <w:rPr>
              <w:rFonts w:eastAsiaTheme="minorEastAsia"/>
              <w:noProof/>
              <w:lang w:eastAsia="sv-SE"/>
            </w:rPr>
          </w:pPr>
          <w:hyperlink w:anchor="_Toc67063130" w:history="1">
            <w:r w:rsidR="00D11273" w:rsidRPr="002055F5">
              <w:rPr>
                <w:rStyle w:val="Hyperlink"/>
                <w:noProof/>
              </w:rPr>
              <w:t>(prov 0004) Genomförd VFU inklusive praxisseminarium</w:t>
            </w:r>
            <w:r w:rsidR="00D11273">
              <w:rPr>
                <w:noProof/>
                <w:webHidden/>
              </w:rPr>
              <w:tab/>
            </w:r>
            <w:r w:rsidR="00D11273">
              <w:rPr>
                <w:noProof/>
                <w:webHidden/>
              </w:rPr>
              <w:fldChar w:fldCharType="begin"/>
            </w:r>
            <w:r w:rsidR="00D11273">
              <w:rPr>
                <w:noProof/>
                <w:webHidden/>
              </w:rPr>
              <w:instrText xml:space="preserve"> PAGEREF _Toc67063130 \h </w:instrText>
            </w:r>
            <w:r w:rsidR="00D11273">
              <w:rPr>
                <w:noProof/>
                <w:webHidden/>
              </w:rPr>
            </w:r>
            <w:r w:rsidR="00D11273">
              <w:rPr>
                <w:noProof/>
                <w:webHidden/>
              </w:rPr>
              <w:fldChar w:fldCharType="separate"/>
            </w:r>
            <w:r w:rsidR="000E5ACF">
              <w:rPr>
                <w:noProof/>
                <w:webHidden/>
              </w:rPr>
              <w:t>3</w:t>
            </w:r>
            <w:r w:rsidR="00D11273">
              <w:rPr>
                <w:noProof/>
                <w:webHidden/>
              </w:rPr>
              <w:fldChar w:fldCharType="end"/>
            </w:r>
          </w:hyperlink>
        </w:p>
        <w:p w14:paraId="36C9DA34" w14:textId="35625951" w:rsidR="00D11273" w:rsidRDefault="001A776E">
          <w:pPr>
            <w:pStyle w:val="TOC3"/>
            <w:tabs>
              <w:tab w:val="right" w:leader="dot" w:pos="9062"/>
            </w:tabs>
            <w:rPr>
              <w:rFonts w:eastAsiaTheme="minorEastAsia"/>
              <w:noProof/>
              <w:lang w:eastAsia="sv-SE"/>
            </w:rPr>
          </w:pPr>
          <w:hyperlink w:anchor="_Toc67063131" w:history="1">
            <w:r w:rsidR="00D11273" w:rsidRPr="002055F5">
              <w:rPr>
                <w:rStyle w:val="Hyperlink"/>
                <w:noProof/>
              </w:rPr>
              <w:t>Examination del 1: Genomförande VFU</w:t>
            </w:r>
            <w:r w:rsidR="00D11273">
              <w:rPr>
                <w:noProof/>
                <w:webHidden/>
              </w:rPr>
              <w:tab/>
            </w:r>
            <w:r w:rsidR="00D11273">
              <w:rPr>
                <w:noProof/>
                <w:webHidden/>
              </w:rPr>
              <w:fldChar w:fldCharType="begin"/>
            </w:r>
            <w:r w:rsidR="00D11273">
              <w:rPr>
                <w:noProof/>
                <w:webHidden/>
              </w:rPr>
              <w:instrText xml:space="preserve"> PAGEREF _Toc67063131 \h </w:instrText>
            </w:r>
            <w:r w:rsidR="00D11273">
              <w:rPr>
                <w:noProof/>
                <w:webHidden/>
              </w:rPr>
            </w:r>
            <w:r w:rsidR="00D11273">
              <w:rPr>
                <w:noProof/>
                <w:webHidden/>
              </w:rPr>
              <w:fldChar w:fldCharType="separate"/>
            </w:r>
            <w:r w:rsidR="000E5ACF">
              <w:rPr>
                <w:noProof/>
                <w:webHidden/>
              </w:rPr>
              <w:t>3</w:t>
            </w:r>
            <w:r w:rsidR="00D11273">
              <w:rPr>
                <w:noProof/>
                <w:webHidden/>
              </w:rPr>
              <w:fldChar w:fldCharType="end"/>
            </w:r>
          </w:hyperlink>
        </w:p>
        <w:p w14:paraId="78C4BB01" w14:textId="13FC5F85" w:rsidR="00D11273" w:rsidRDefault="001A776E">
          <w:pPr>
            <w:pStyle w:val="TOC3"/>
            <w:tabs>
              <w:tab w:val="right" w:leader="dot" w:pos="9062"/>
            </w:tabs>
            <w:rPr>
              <w:rFonts w:eastAsiaTheme="minorEastAsia"/>
              <w:noProof/>
              <w:lang w:eastAsia="sv-SE"/>
            </w:rPr>
          </w:pPr>
          <w:hyperlink w:anchor="_Toc67063132" w:history="1">
            <w:r w:rsidR="00D11273" w:rsidRPr="002055F5">
              <w:rPr>
                <w:rStyle w:val="Hyperlink"/>
                <w:noProof/>
              </w:rPr>
              <w:t>Examination del 2: Individuellt PM</w:t>
            </w:r>
            <w:r w:rsidR="00D11273">
              <w:rPr>
                <w:noProof/>
                <w:webHidden/>
              </w:rPr>
              <w:tab/>
            </w:r>
            <w:r w:rsidR="00D11273">
              <w:rPr>
                <w:noProof/>
                <w:webHidden/>
              </w:rPr>
              <w:fldChar w:fldCharType="begin"/>
            </w:r>
            <w:r w:rsidR="00D11273">
              <w:rPr>
                <w:noProof/>
                <w:webHidden/>
              </w:rPr>
              <w:instrText xml:space="preserve"> PAGEREF _Toc67063132 \h </w:instrText>
            </w:r>
            <w:r w:rsidR="00D11273">
              <w:rPr>
                <w:noProof/>
                <w:webHidden/>
              </w:rPr>
            </w:r>
            <w:r w:rsidR="00D11273">
              <w:rPr>
                <w:noProof/>
                <w:webHidden/>
              </w:rPr>
              <w:fldChar w:fldCharType="separate"/>
            </w:r>
            <w:r w:rsidR="000E5ACF">
              <w:rPr>
                <w:noProof/>
                <w:webHidden/>
              </w:rPr>
              <w:t>3</w:t>
            </w:r>
            <w:r w:rsidR="00D11273">
              <w:rPr>
                <w:noProof/>
                <w:webHidden/>
              </w:rPr>
              <w:fldChar w:fldCharType="end"/>
            </w:r>
          </w:hyperlink>
        </w:p>
        <w:p w14:paraId="2E470575" w14:textId="318E98EC" w:rsidR="00D11273" w:rsidRDefault="001A776E">
          <w:pPr>
            <w:pStyle w:val="TOC3"/>
            <w:tabs>
              <w:tab w:val="right" w:leader="dot" w:pos="9062"/>
            </w:tabs>
            <w:rPr>
              <w:rFonts w:eastAsiaTheme="minorEastAsia"/>
              <w:noProof/>
              <w:lang w:eastAsia="sv-SE"/>
            </w:rPr>
          </w:pPr>
          <w:hyperlink w:anchor="_Toc67063133" w:history="1">
            <w:r w:rsidR="00D11273" w:rsidRPr="002055F5">
              <w:rPr>
                <w:rStyle w:val="Hyperlink"/>
                <w:noProof/>
              </w:rPr>
              <w:t>Examination del 3: Praxisseminarium-muntlig examination</w:t>
            </w:r>
            <w:r w:rsidR="00D11273">
              <w:rPr>
                <w:noProof/>
                <w:webHidden/>
              </w:rPr>
              <w:tab/>
            </w:r>
            <w:r w:rsidR="00D11273">
              <w:rPr>
                <w:noProof/>
                <w:webHidden/>
              </w:rPr>
              <w:fldChar w:fldCharType="begin"/>
            </w:r>
            <w:r w:rsidR="00D11273">
              <w:rPr>
                <w:noProof/>
                <w:webHidden/>
              </w:rPr>
              <w:instrText xml:space="preserve"> PAGEREF _Toc67063133 \h </w:instrText>
            </w:r>
            <w:r w:rsidR="00D11273">
              <w:rPr>
                <w:noProof/>
                <w:webHidden/>
              </w:rPr>
            </w:r>
            <w:r w:rsidR="00D11273">
              <w:rPr>
                <w:noProof/>
                <w:webHidden/>
              </w:rPr>
              <w:fldChar w:fldCharType="separate"/>
            </w:r>
            <w:r w:rsidR="000E5ACF">
              <w:rPr>
                <w:noProof/>
                <w:webHidden/>
              </w:rPr>
              <w:t>4</w:t>
            </w:r>
            <w:r w:rsidR="00D11273">
              <w:rPr>
                <w:noProof/>
                <w:webHidden/>
              </w:rPr>
              <w:fldChar w:fldCharType="end"/>
            </w:r>
          </w:hyperlink>
        </w:p>
        <w:p w14:paraId="75A92926" w14:textId="36805FCE" w:rsidR="00D11273" w:rsidRDefault="001A776E">
          <w:pPr>
            <w:pStyle w:val="TOC2"/>
            <w:tabs>
              <w:tab w:val="right" w:leader="dot" w:pos="9062"/>
            </w:tabs>
            <w:rPr>
              <w:rFonts w:eastAsiaTheme="minorEastAsia"/>
              <w:noProof/>
              <w:lang w:eastAsia="sv-SE"/>
            </w:rPr>
          </w:pPr>
          <w:hyperlink w:anchor="_Toc67063134" w:history="1">
            <w:r w:rsidR="00D11273" w:rsidRPr="002055F5">
              <w:rPr>
                <w:rStyle w:val="Hyperlink"/>
                <w:noProof/>
              </w:rPr>
              <w:t>(prov 0005) Trepartssamtal</w:t>
            </w:r>
            <w:r w:rsidR="00D11273">
              <w:rPr>
                <w:noProof/>
                <w:webHidden/>
              </w:rPr>
              <w:tab/>
            </w:r>
            <w:r w:rsidR="00D11273">
              <w:rPr>
                <w:noProof/>
                <w:webHidden/>
              </w:rPr>
              <w:fldChar w:fldCharType="begin"/>
            </w:r>
            <w:r w:rsidR="00D11273">
              <w:rPr>
                <w:noProof/>
                <w:webHidden/>
              </w:rPr>
              <w:instrText xml:space="preserve"> PAGEREF _Toc67063134 \h </w:instrText>
            </w:r>
            <w:r w:rsidR="00D11273">
              <w:rPr>
                <w:noProof/>
                <w:webHidden/>
              </w:rPr>
            </w:r>
            <w:r w:rsidR="00D11273">
              <w:rPr>
                <w:noProof/>
                <w:webHidden/>
              </w:rPr>
              <w:fldChar w:fldCharType="separate"/>
            </w:r>
            <w:r w:rsidR="000E5ACF">
              <w:rPr>
                <w:noProof/>
                <w:webHidden/>
              </w:rPr>
              <w:t>4</w:t>
            </w:r>
            <w:r w:rsidR="00D11273">
              <w:rPr>
                <w:noProof/>
                <w:webHidden/>
              </w:rPr>
              <w:fldChar w:fldCharType="end"/>
            </w:r>
          </w:hyperlink>
        </w:p>
        <w:p w14:paraId="759C9A3A" w14:textId="6906F05D" w:rsidR="00D11273" w:rsidRDefault="001A776E">
          <w:pPr>
            <w:pStyle w:val="TOC2"/>
            <w:tabs>
              <w:tab w:val="right" w:leader="dot" w:pos="9062"/>
            </w:tabs>
            <w:rPr>
              <w:rFonts w:eastAsiaTheme="minorEastAsia"/>
              <w:noProof/>
              <w:lang w:eastAsia="sv-SE"/>
            </w:rPr>
          </w:pPr>
          <w:hyperlink w:anchor="_Toc67063135" w:history="1">
            <w:r w:rsidR="00D11273" w:rsidRPr="002055F5">
              <w:rPr>
                <w:rStyle w:val="Hyperlink"/>
                <w:noProof/>
              </w:rPr>
              <w:t>(prov 0006) Skriftlig examination: Utvecklingsarbete: Undervisning i naturvetenskap/teknik</w:t>
            </w:r>
            <w:r w:rsidR="00D11273">
              <w:rPr>
                <w:noProof/>
                <w:webHidden/>
              </w:rPr>
              <w:tab/>
            </w:r>
            <w:r w:rsidR="00D11273">
              <w:rPr>
                <w:noProof/>
                <w:webHidden/>
              </w:rPr>
              <w:fldChar w:fldCharType="begin"/>
            </w:r>
            <w:r w:rsidR="00D11273">
              <w:rPr>
                <w:noProof/>
                <w:webHidden/>
              </w:rPr>
              <w:instrText xml:space="preserve"> PAGEREF _Toc67063135 \h </w:instrText>
            </w:r>
            <w:r w:rsidR="00D11273">
              <w:rPr>
                <w:noProof/>
                <w:webHidden/>
              </w:rPr>
            </w:r>
            <w:r w:rsidR="00D11273">
              <w:rPr>
                <w:noProof/>
                <w:webHidden/>
              </w:rPr>
              <w:fldChar w:fldCharType="separate"/>
            </w:r>
            <w:r w:rsidR="000E5ACF">
              <w:rPr>
                <w:noProof/>
                <w:webHidden/>
              </w:rPr>
              <w:t>5</w:t>
            </w:r>
            <w:r w:rsidR="00D11273">
              <w:rPr>
                <w:noProof/>
                <w:webHidden/>
              </w:rPr>
              <w:fldChar w:fldCharType="end"/>
            </w:r>
          </w:hyperlink>
        </w:p>
        <w:p w14:paraId="13D593FE" w14:textId="155DA985" w:rsidR="00D11273" w:rsidRDefault="001A776E">
          <w:pPr>
            <w:pStyle w:val="TOC1"/>
            <w:tabs>
              <w:tab w:val="right" w:leader="dot" w:pos="9062"/>
            </w:tabs>
            <w:rPr>
              <w:rFonts w:eastAsiaTheme="minorEastAsia"/>
              <w:noProof/>
              <w:lang w:eastAsia="sv-SE"/>
            </w:rPr>
          </w:pPr>
          <w:hyperlink w:anchor="_Toc67063136" w:history="1">
            <w:r w:rsidR="00D11273" w:rsidRPr="002055F5">
              <w:rPr>
                <w:rStyle w:val="Hyperlink"/>
                <w:noProof/>
              </w:rPr>
              <w:t>Litteratur för utvecklingsarbetet</w:t>
            </w:r>
            <w:r w:rsidR="00D11273">
              <w:rPr>
                <w:noProof/>
                <w:webHidden/>
              </w:rPr>
              <w:tab/>
            </w:r>
            <w:r w:rsidR="00D11273">
              <w:rPr>
                <w:noProof/>
                <w:webHidden/>
              </w:rPr>
              <w:fldChar w:fldCharType="begin"/>
            </w:r>
            <w:r w:rsidR="00D11273">
              <w:rPr>
                <w:noProof/>
                <w:webHidden/>
              </w:rPr>
              <w:instrText xml:space="preserve"> PAGEREF _Toc67063136 \h </w:instrText>
            </w:r>
            <w:r w:rsidR="00D11273">
              <w:rPr>
                <w:noProof/>
                <w:webHidden/>
              </w:rPr>
            </w:r>
            <w:r w:rsidR="00D11273">
              <w:rPr>
                <w:noProof/>
                <w:webHidden/>
              </w:rPr>
              <w:fldChar w:fldCharType="separate"/>
            </w:r>
            <w:r w:rsidR="000E5ACF">
              <w:rPr>
                <w:noProof/>
                <w:webHidden/>
              </w:rPr>
              <w:t>11</w:t>
            </w:r>
            <w:r w:rsidR="00D11273">
              <w:rPr>
                <w:noProof/>
                <w:webHidden/>
              </w:rPr>
              <w:fldChar w:fldCharType="end"/>
            </w:r>
          </w:hyperlink>
        </w:p>
        <w:p w14:paraId="12065B29" w14:textId="2C086C78" w:rsidR="00F062AB" w:rsidRPr="00682049" w:rsidRDefault="00F062AB">
          <w:pPr>
            <w:rPr>
              <w:sz w:val="24"/>
              <w:szCs w:val="24"/>
            </w:rPr>
          </w:pPr>
          <w:r w:rsidRPr="00682049">
            <w:rPr>
              <w:b/>
              <w:bCs/>
              <w:sz w:val="24"/>
              <w:szCs w:val="24"/>
            </w:rPr>
            <w:fldChar w:fldCharType="end"/>
          </w:r>
        </w:p>
      </w:sdtContent>
    </w:sdt>
    <w:p w14:paraId="479989AA" w14:textId="77777777" w:rsidR="009C668B" w:rsidRPr="00682049" w:rsidRDefault="009C668B">
      <w:pPr>
        <w:rPr>
          <w:sz w:val="24"/>
          <w:szCs w:val="24"/>
          <w:lang w:val="en-US"/>
        </w:rPr>
      </w:pPr>
    </w:p>
    <w:p w14:paraId="479989AB" w14:textId="77777777" w:rsidR="009C668B" w:rsidRPr="00682049" w:rsidRDefault="009C668B">
      <w:pPr>
        <w:rPr>
          <w:sz w:val="24"/>
          <w:szCs w:val="24"/>
          <w:lang w:val="en-US"/>
        </w:rPr>
      </w:pPr>
    </w:p>
    <w:p w14:paraId="479989AC" w14:textId="77777777" w:rsidR="003E1240" w:rsidRPr="00682049" w:rsidRDefault="003E1240" w:rsidP="00521718">
      <w:pPr>
        <w:jc w:val="center"/>
        <w:rPr>
          <w:sz w:val="24"/>
          <w:szCs w:val="24"/>
        </w:rPr>
      </w:pPr>
    </w:p>
    <w:p w14:paraId="479989AD" w14:textId="77777777" w:rsidR="003E1240" w:rsidRPr="00682049" w:rsidRDefault="003E1240">
      <w:pPr>
        <w:rPr>
          <w:sz w:val="24"/>
          <w:szCs w:val="24"/>
        </w:rPr>
      </w:pPr>
    </w:p>
    <w:p w14:paraId="479989AE" w14:textId="77777777" w:rsidR="003E1240" w:rsidRPr="00682049" w:rsidRDefault="003E1240">
      <w:pPr>
        <w:rPr>
          <w:sz w:val="24"/>
          <w:szCs w:val="24"/>
        </w:rPr>
      </w:pPr>
    </w:p>
    <w:p w14:paraId="2F448601" w14:textId="281F3CFC" w:rsidR="00521718" w:rsidRPr="00682049" w:rsidRDefault="00521718">
      <w:pPr>
        <w:rPr>
          <w:sz w:val="24"/>
          <w:szCs w:val="24"/>
        </w:rPr>
        <w:sectPr w:rsidR="00521718" w:rsidRPr="00682049" w:rsidSect="003A2436">
          <w:footerReference w:type="default" r:id="rId16"/>
          <w:pgSz w:w="11906" w:h="16838"/>
          <w:pgMar w:top="1417" w:right="1417" w:bottom="1417" w:left="1417" w:header="708" w:footer="708" w:gutter="0"/>
          <w:cols w:space="708"/>
          <w:docGrid w:linePitch="360"/>
        </w:sectPr>
      </w:pPr>
    </w:p>
    <w:p w14:paraId="479989B9" w14:textId="583733DE" w:rsidR="003E1240" w:rsidRPr="00740CD8" w:rsidRDefault="003E1240" w:rsidP="00457965">
      <w:pPr>
        <w:pStyle w:val="Heading1"/>
        <w:rPr>
          <w:sz w:val="36"/>
          <w:szCs w:val="36"/>
        </w:rPr>
      </w:pPr>
      <w:bookmarkStart w:id="0" w:name="_Toc67063123"/>
      <w:r w:rsidRPr="00740CD8">
        <w:rPr>
          <w:sz w:val="36"/>
          <w:szCs w:val="36"/>
        </w:rPr>
        <w:lastRenderedPageBreak/>
        <w:t>Kursens mål</w:t>
      </w:r>
      <w:bookmarkEnd w:id="0"/>
    </w:p>
    <w:p w14:paraId="479989BA" w14:textId="77777777" w:rsidR="003E1240" w:rsidRPr="00682049" w:rsidRDefault="003E1240" w:rsidP="003E1240">
      <w:pPr>
        <w:rPr>
          <w:rFonts w:ascii="Garamond" w:hAnsi="Garamond"/>
          <w:sz w:val="24"/>
          <w:szCs w:val="24"/>
        </w:rPr>
      </w:pPr>
      <w:r w:rsidRPr="00682049">
        <w:rPr>
          <w:rFonts w:ascii="Garamond" w:hAnsi="Garamond"/>
          <w:sz w:val="24"/>
          <w:szCs w:val="24"/>
        </w:rPr>
        <w:t>Efter avslutad kurs ska du som student kunna:</w:t>
      </w:r>
    </w:p>
    <w:p w14:paraId="479989BB" w14:textId="77777777" w:rsidR="003E1240" w:rsidRPr="00682049" w:rsidRDefault="003E1240" w:rsidP="003E1240">
      <w:pPr>
        <w:pStyle w:val="ListParagraph"/>
        <w:numPr>
          <w:ilvl w:val="0"/>
          <w:numId w:val="1"/>
        </w:numPr>
        <w:rPr>
          <w:rFonts w:ascii="Garamond" w:hAnsi="Garamond"/>
          <w:sz w:val="24"/>
          <w:szCs w:val="24"/>
        </w:rPr>
      </w:pPr>
      <w:r w:rsidRPr="00682049">
        <w:rPr>
          <w:rFonts w:ascii="Garamond" w:hAnsi="Garamond"/>
          <w:sz w:val="24"/>
          <w:szCs w:val="24"/>
        </w:rPr>
        <w:t>Självständigt genomföra ett utvecklingsarbete inom naturvetenskap/teknik som omsätter verksamhets- och lärande mål.</w:t>
      </w:r>
    </w:p>
    <w:p w14:paraId="479989BC" w14:textId="77777777" w:rsidR="003E1240" w:rsidRPr="00682049" w:rsidRDefault="003E1240" w:rsidP="003E1240">
      <w:pPr>
        <w:pStyle w:val="ListParagraph"/>
        <w:numPr>
          <w:ilvl w:val="0"/>
          <w:numId w:val="1"/>
        </w:numPr>
        <w:rPr>
          <w:rFonts w:ascii="Garamond" w:hAnsi="Garamond"/>
          <w:sz w:val="24"/>
          <w:szCs w:val="24"/>
        </w:rPr>
      </w:pPr>
      <w:r w:rsidRPr="00682049">
        <w:rPr>
          <w:rFonts w:ascii="Garamond" w:hAnsi="Garamond"/>
          <w:sz w:val="24"/>
          <w:szCs w:val="24"/>
        </w:rPr>
        <w:t>Skapa möjligheter som stimulerar barn lärande genom lek</w:t>
      </w:r>
    </w:p>
    <w:p w14:paraId="479989BD" w14:textId="77777777" w:rsidR="003E1240" w:rsidRPr="00682049" w:rsidRDefault="003E1240" w:rsidP="003E1240">
      <w:pPr>
        <w:pStyle w:val="ListParagraph"/>
        <w:numPr>
          <w:ilvl w:val="0"/>
          <w:numId w:val="1"/>
        </w:numPr>
        <w:rPr>
          <w:rFonts w:ascii="Garamond" w:hAnsi="Garamond"/>
          <w:sz w:val="24"/>
          <w:szCs w:val="24"/>
        </w:rPr>
      </w:pPr>
      <w:r w:rsidRPr="00682049">
        <w:rPr>
          <w:rFonts w:ascii="Garamond" w:hAnsi="Garamond"/>
          <w:sz w:val="24"/>
          <w:szCs w:val="24"/>
        </w:rPr>
        <w:t>Använda pedagogisk dokumentation för att följa barn lärprocesser och utmana barnen vidare inom naturvetenskapliga och tekniska områden</w:t>
      </w:r>
    </w:p>
    <w:p w14:paraId="479989BE" w14:textId="77777777" w:rsidR="003E1240" w:rsidRPr="00740CD8" w:rsidRDefault="003E1240" w:rsidP="00457965">
      <w:pPr>
        <w:pStyle w:val="Heading1"/>
        <w:rPr>
          <w:sz w:val="36"/>
          <w:szCs w:val="36"/>
        </w:rPr>
      </w:pPr>
      <w:bookmarkStart w:id="1" w:name="_Toc67063124"/>
      <w:r w:rsidRPr="00740CD8">
        <w:rPr>
          <w:sz w:val="36"/>
          <w:szCs w:val="36"/>
        </w:rPr>
        <w:t>Prov</w:t>
      </w:r>
      <w:r w:rsidR="00155267" w:rsidRPr="00740CD8">
        <w:rPr>
          <w:sz w:val="36"/>
          <w:szCs w:val="36"/>
        </w:rPr>
        <w:t>moment</w:t>
      </w:r>
      <w:bookmarkEnd w:id="1"/>
    </w:p>
    <w:tbl>
      <w:tblPr>
        <w:tblStyle w:val="TableGrid"/>
        <w:tblW w:w="0" w:type="auto"/>
        <w:tblLook w:val="04A0" w:firstRow="1" w:lastRow="0" w:firstColumn="1" w:lastColumn="0" w:noHBand="0" w:noVBand="1"/>
      </w:tblPr>
      <w:tblGrid>
        <w:gridCol w:w="1093"/>
        <w:gridCol w:w="6247"/>
        <w:gridCol w:w="567"/>
        <w:gridCol w:w="1155"/>
      </w:tblGrid>
      <w:tr w:rsidR="003E1240" w:rsidRPr="00682049" w14:paraId="479989C3" w14:textId="77777777" w:rsidTr="003E1240">
        <w:tc>
          <w:tcPr>
            <w:tcW w:w="1101" w:type="dxa"/>
          </w:tcPr>
          <w:p w14:paraId="479989BF" w14:textId="6FA1C4CB" w:rsidR="003E1240" w:rsidRPr="00682049" w:rsidRDefault="00356D0B" w:rsidP="003E1240">
            <w:pPr>
              <w:jc w:val="center"/>
              <w:rPr>
                <w:rFonts w:ascii="Garamond" w:hAnsi="Garamond"/>
                <w:b/>
                <w:sz w:val="24"/>
                <w:szCs w:val="24"/>
              </w:rPr>
            </w:pPr>
            <w:r>
              <w:rPr>
                <w:rFonts w:ascii="Garamond" w:hAnsi="Garamond"/>
                <w:b/>
                <w:sz w:val="24"/>
                <w:szCs w:val="24"/>
              </w:rPr>
              <w:t>Modul</w:t>
            </w:r>
            <w:r w:rsidR="003E1240" w:rsidRPr="00682049">
              <w:rPr>
                <w:rFonts w:ascii="Garamond" w:hAnsi="Garamond"/>
                <w:b/>
                <w:sz w:val="24"/>
                <w:szCs w:val="24"/>
              </w:rPr>
              <w:t xml:space="preserve"> nr</w:t>
            </w:r>
          </w:p>
        </w:tc>
        <w:tc>
          <w:tcPr>
            <w:tcW w:w="6378" w:type="dxa"/>
          </w:tcPr>
          <w:p w14:paraId="479989C0" w14:textId="77777777" w:rsidR="003E1240" w:rsidRPr="00682049" w:rsidRDefault="003E1240" w:rsidP="003E1240">
            <w:pPr>
              <w:jc w:val="center"/>
              <w:rPr>
                <w:rFonts w:ascii="Garamond" w:hAnsi="Garamond"/>
                <w:b/>
                <w:sz w:val="24"/>
                <w:szCs w:val="24"/>
              </w:rPr>
            </w:pPr>
            <w:r w:rsidRPr="00682049">
              <w:rPr>
                <w:rFonts w:ascii="Garamond" w:hAnsi="Garamond"/>
                <w:b/>
                <w:sz w:val="24"/>
                <w:szCs w:val="24"/>
              </w:rPr>
              <w:t>Typ</w:t>
            </w:r>
          </w:p>
        </w:tc>
        <w:tc>
          <w:tcPr>
            <w:tcW w:w="567" w:type="dxa"/>
          </w:tcPr>
          <w:p w14:paraId="479989C1" w14:textId="77777777" w:rsidR="003E1240" w:rsidRPr="00682049" w:rsidRDefault="003E1240" w:rsidP="003E1240">
            <w:pPr>
              <w:jc w:val="center"/>
              <w:rPr>
                <w:rFonts w:ascii="Garamond" w:hAnsi="Garamond"/>
                <w:b/>
                <w:sz w:val="24"/>
                <w:szCs w:val="24"/>
              </w:rPr>
            </w:pPr>
            <w:proofErr w:type="spellStart"/>
            <w:r w:rsidRPr="00682049">
              <w:rPr>
                <w:rFonts w:ascii="Garamond" w:hAnsi="Garamond"/>
                <w:b/>
                <w:sz w:val="24"/>
                <w:szCs w:val="24"/>
              </w:rPr>
              <w:t>Hp</w:t>
            </w:r>
            <w:proofErr w:type="spellEnd"/>
          </w:p>
        </w:tc>
        <w:tc>
          <w:tcPr>
            <w:tcW w:w="1166" w:type="dxa"/>
          </w:tcPr>
          <w:p w14:paraId="479989C2" w14:textId="77777777" w:rsidR="003E1240" w:rsidRPr="00682049" w:rsidRDefault="003E1240" w:rsidP="003E1240">
            <w:pPr>
              <w:jc w:val="center"/>
              <w:rPr>
                <w:rFonts w:ascii="Garamond" w:hAnsi="Garamond"/>
                <w:b/>
                <w:sz w:val="24"/>
                <w:szCs w:val="24"/>
              </w:rPr>
            </w:pPr>
            <w:r w:rsidRPr="00682049">
              <w:rPr>
                <w:rFonts w:ascii="Garamond" w:hAnsi="Garamond"/>
                <w:b/>
                <w:sz w:val="24"/>
                <w:szCs w:val="24"/>
              </w:rPr>
              <w:t>Betyg</w:t>
            </w:r>
          </w:p>
        </w:tc>
      </w:tr>
      <w:tr w:rsidR="003E1240" w:rsidRPr="00682049" w14:paraId="479989C8" w14:textId="77777777" w:rsidTr="003E1240">
        <w:tc>
          <w:tcPr>
            <w:tcW w:w="1101" w:type="dxa"/>
          </w:tcPr>
          <w:p w14:paraId="479989C4" w14:textId="77777777" w:rsidR="003E1240" w:rsidRPr="00682049" w:rsidRDefault="003E1240" w:rsidP="003E1240">
            <w:pPr>
              <w:rPr>
                <w:rFonts w:ascii="Garamond" w:hAnsi="Garamond"/>
                <w:sz w:val="24"/>
                <w:szCs w:val="24"/>
              </w:rPr>
            </w:pPr>
            <w:r w:rsidRPr="00682049">
              <w:rPr>
                <w:rFonts w:ascii="Garamond" w:hAnsi="Garamond"/>
                <w:sz w:val="24"/>
                <w:szCs w:val="24"/>
              </w:rPr>
              <w:t>0004</w:t>
            </w:r>
          </w:p>
        </w:tc>
        <w:tc>
          <w:tcPr>
            <w:tcW w:w="6378" w:type="dxa"/>
          </w:tcPr>
          <w:p w14:paraId="479989C5" w14:textId="77777777" w:rsidR="003E1240" w:rsidRPr="00682049" w:rsidRDefault="003E1240" w:rsidP="003E1240">
            <w:pPr>
              <w:rPr>
                <w:rFonts w:ascii="Garamond" w:hAnsi="Garamond"/>
                <w:sz w:val="24"/>
                <w:szCs w:val="24"/>
              </w:rPr>
            </w:pPr>
            <w:r w:rsidRPr="00682049">
              <w:rPr>
                <w:rFonts w:ascii="Garamond" w:hAnsi="Garamond"/>
                <w:sz w:val="24"/>
                <w:szCs w:val="24"/>
              </w:rPr>
              <w:t>Genomförd VFU enligt anvisningen inkl. praxisseminarium</w:t>
            </w:r>
          </w:p>
        </w:tc>
        <w:tc>
          <w:tcPr>
            <w:tcW w:w="567" w:type="dxa"/>
          </w:tcPr>
          <w:p w14:paraId="479989C6" w14:textId="77777777" w:rsidR="003E1240" w:rsidRPr="00682049" w:rsidRDefault="003E1240" w:rsidP="003E1240">
            <w:pPr>
              <w:rPr>
                <w:rFonts w:ascii="Garamond" w:hAnsi="Garamond"/>
                <w:sz w:val="24"/>
                <w:szCs w:val="24"/>
              </w:rPr>
            </w:pPr>
            <w:r w:rsidRPr="00682049">
              <w:rPr>
                <w:rFonts w:ascii="Garamond" w:hAnsi="Garamond"/>
                <w:sz w:val="24"/>
                <w:szCs w:val="24"/>
              </w:rPr>
              <w:t>3.0</w:t>
            </w:r>
          </w:p>
        </w:tc>
        <w:tc>
          <w:tcPr>
            <w:tcW w:w="1166" w:type="dxa"/>
          </w:tcPr>
          <w:p w14:paraId="479989C7" w14:textId="77777777" w:rsidR="003E1240" w:rsidRPr="00682049" w:rsidRDefault="003E1240" w:rsidP="003E1240">
            <w:pPr>
              <w:rPr>
                <w:rFonts w:ascii="Garamond" w:hAnsi="Garamond"/>
                <w:sz w:val="24"/>
                <w:szCs w:val="24"/>
              </w:rPr>
            </w:pPr>
            <w:r w:rsidRPr="00682049">
              <w:rPr>
                <w:rFonts w:ascii="Garamond" w:hAnsi="Garamond"/>
                <w:sz w:val="24"/>
                <w:szCs w:val="24"/>
              </w:rPr>
              <w:t>U G#</w:t>
            </w:r>
          </w:p>
        </w:tc>
      </w:tr>
      <w:tr w:rsidR="003E1240" w:rsidRPr="00682049" w14:paraId="479989CD" w14:textId="77777777" w:rsidTr="003E1240">
        <w:tc>
          <w:tcPr>
            <w:tcW w:w="1101" w:type="dxa"/>
          </w:tcPr>
          <w:p w14:paraId="479989C9" w14:textId="77777777" w:rsidR="003E1240" w:rsidRPr="00682049" w:rsidRDefault="003E1240" w:rsidP="003E1240">
            <w:pPr>
              <w:rPr>
                <w:rFonts w:ascii="Garamond" w:hAnsi="Garamond"/>
                <w:sz w:val="24"/>
                <w:szCs w:val="24"/>
              </w:rPr>
            </w:pPr>
            <w:r w:rsidRPr="00682049">
              <w:rPr>
                <w:rFonts w:ascii="Garamond" w:hAnsi="Garamond"/>
                <w:sz w:val="24"/>
                <w:szCs w:val="24"/>
              </w:rPr>
              <w:t>0005</w:t>
            </w:r>
          </w:p>
        </w:tc>
        <w:tc>
          <w:tcPr>
            <w:tcW w:w="6378" w:type="dxa"/>
          </w:tcPr>
          <w:p w14:paraId="479989CA" w14:textId="77777777" w:rsidR="003E1240" w:rsidRPr="00682049" w:rsidRDefault="003E1240" w:rsidP="003E1240">
            <w:pPr>
              <w:rPr>
                <w:rFonts w:ascii="Garamond" w:hAnsi="Garamond"/>
                <w:sz w:val="24"/>
                <w:szCs w:val="24"/>
              </w:rPr>
            </w:pPr>
            <w:r w:rsidRPr="00682049">
              <w:rPr>
                <w:rFonts w:ascii="Garamond" w:hAnsi="Garamond"/>
                <w:sz w:val="24"/>
                <w:szCs w:val="24"/>
              </w:rPr>
              <w:t>Trepartssamtal med uppföljning</w:t>
            </w:r>
          </w:p>
        </w:tc>
        <w:tc>
          <w:tcPr>
            <w:tcW w:w="567" w:type="dxa"/>
          </w:tcPr>
          <w:p w14:paraId="479989CB" w14:textId="77777777" w:rsidR="003E1240" w:rsidRPr="00682049" w:rsidRDefault="003E1240" w:rsidP="003E1240">
            <w:pPr>
              <w:rPr>
                <w:rFonts w:ascii="Garamond" w:hAnsi="Garamond"/>
                <w:sz w:val="24"/>
                <w:szCs w:val="24"/>
              </w:rPr>
            </w:pPr>
            <w:r w:rsidRPr="00682049">
              <w:rPr>
                <w:rFonts w:ascii="Garamond" w:hAnsi="Garamond"/>
                <w:sz w:val="24"/>
                <w:szCs w:val="24"/>
              </w:rPr>
              <w:t>1.5</w:t>
            </w:r>
          </w:p>
        </w:tc>
        <w:tc>
          <w:tcPr>
            <w:tcW w:w="1166" w:type="dxa"/>
          </w:tcPr>
          <w:p w14:paraId="479989CC" w14:textId="77777777" w:rsidR="003E1240" w:rsidRPr="00682049" w:rsidRDefault="003E1240" w:rsidP="003E1240">
            <w:pPr>
              <w:rPr>
                <w:rFonts w:ascii="Garamond" w:hAnsi="Garamond"/>
                <w:sz w:val="24"/>
                <w:szCs w:val="24"/>
              </w:rPr>
            </w:pPr>
            <w:r w:rsidRPr="00682049">
              <w:rPr>
                <w:rFonts w:ascii="Garamond" w:hAnsi="Garamond"/>
                <w:sz w:val="24"/>
                <w:szCs w:val="24"/>
              </w:rPr>
              <w:t>U G VG</w:t>
            </w:r>
          </w:p>
        </w:tc>
      </w:tr>
      <w:tr w:rsidR="003E1240" w:rsidRPr="00682049" w14:paraId="479989D2" w14:textId="77777777" w:rsidTr="003E1240">
        <w:tc>
          <w:tcPr>
            <w:tcW w:w="1101" w:type="dxa"/>
          </w:tcPr>
          <w:p w14:paraId="479989CE" w14:textId="77777777" w:rsidR="003E1240" w:rsidRPr="00682049" w:rsidRDefault="003E1240" w:rsidP="003E1240">
            <w:pPr>
              <w:rPr>
                <w:rFonts w:ascii="Garamond" w:hAnsi="Garamond"/>
                <w:sz w:val="24"/>
                <w:szCs w:val="24"/>
              </w:rPr>
            </w:pPr>
            <w:r w:rsidRPr="00682049">
              <w:rPr>
                <w:rFonts w:ascii="Garamond" w:hAnsi="Garamond"/>
                <w:sz w:val="24"/>
                <w:szCs w:val="24"/>
              </w:rPr>
              <w:t>0006</w:t>
            </w:r>
          </w:p>
        </w:tc>
        <w:tc>
          <w:tcPr>
            <w:tcW w:w="6378" w:type="dxa"/>
          </w:tcPr>
          <w:p w14:paraId="479989CF" w14:textId="77777777" w:rsidR="003E1240" w:rsidRPr="00682049" w:rsidRDefault="003E1240" w:rsidP="003E1240">
            <w:pPr>
              <w:rPr>
                <w:rFonts w:ascii="Garamond" w:hAnsi="Garamond"/>
                <w:sz w:val="24"/>
                <w:szCs w:val="24"/>
              </w:rPr>
            </w:pPr>
            <w:r w:rsidRPr="00682049">
              <w:rPr>
                <w:rFonts w:ascii="Garamond" w:hAnsi="Garamond"/>
                <w:sz w:val="24"/>
                <w:szCs w:val="24"/>
              </w:rPr>
              <w:t>Individuella examinationsuppgifter</w:t>
            </w:r>
          </w:p>
        </w:tc>
        <w:tc>
          <w:tcPr>
            <w:tcW w:w="567" w:type="dxa"/>
          </w:tcPr>
          <w:p w14:paraId="479989D0" w14:textId="77777777" w:rsidR="003E1240" w:rsidRPr="00682049" w:rsidRDefault="003E1240" w:rsidP="003E1240">
            <w:pPr>
              <w:rPr>
                <w:rFonts w:ascii="Garamond" w:hAnsi="Garamond"/>
                <w:sz w:val="24"/>
                <w:szCs w:val="24"/>
              </w:rPr>
            </w:pPr>
            <w:r w:rsidRPr="00682049">
              <w:rPr>
                <w:rFonts w:ascii="Garamond" w:hAnsi="Garamond"/>
                <w:sz w:val="24"/>
                <w:szCs w:val="24"/>
              </w:rPr>
              <w:t>3.0</w:t>
            </w:r>
          </w:p>
        </w:tc>
        <w:tc>
          <w:tcPr>
            <w:tcW w:w="1166" w:type="dxa"/>
          </w:tcPr>
          <w:p w14:paraId="479989D1" w14:textId="77777777" w:rsidR="003E1240" w:rsidRPr="00682049" w:rsidRDefault="003E1240" w:rsidP="003E1240">
            <w:pPr>
              <w:rPr>
                <w:rFonts w:ascii="Garamond" w:hAnsi="Garamond"/>
                <w:sz w:val="24"/>
                <w:szCs w:val="24"/>
              </w:rPr>
            </w:pPr>
            <w:r w:rsidRPr="00682049">
              <w:rPr>
                <w:rFonts w:ascii="Garamond" w:hAnsi="Garamond"/>
                <w:sz w:val="24"/>
                <w:szCs w:val="24"/>
              </w:rPr>
              <w:t>U G VG</w:t>
            </w:r>
          </w:p>
        </w:tc>
      </w:tr>
    </w:tbl>
    <w:p w14:paraId="53665186" w14:textId="4574507C" w:rsidR="00737338" w:rsidRPr="00740CD8" w:rsidRDefault="005A60BC" w:rsidP="00457965">
      <w:pPr>
        <w:pStyle w:val="Heading1"/>
        <w:rPr>
          <w:sz w:val="36"/>
          <w:szCs w:val="36"/>
        </w:rPr>
      </w:pPr>
      <w:bookmarkStart w:id="2" w:name="_Toc67063125"/>
      <w:r w:rsidRPr="00740CD8">
        <w:rPr>
          <w:sz w:val="36"/>
          <w:szCs w:val="36"/>
        </w:rPr>
        <w:t>Lärare i kursen</w:t>
      </w:r>
      <w:bookmarkEnd w:id="2"/>
    </w:p>
    <w:tbl>
      <w:tblPr>
        <w:tblStyle w:val="TableGrid"/>
        <w:tblW w:w="0" w:type="auto"/>
        <w:tblLook w:val="04A0" w:firstRow="1" w:lastRow="0" w:firstColumn="1" w:lastColumn="0" w:noHBand="0" w:noVBand="1"/>
      </w:tblPr>
      <w:tblGrid>
        <w:gridCol w:w="4531"/>
        <w:gridCol w:w="4531"/>
      </w:tblGrid>
      <w:tr w:rsidR="00737338" w:rsidRPr="00664EDE" w14:paraId="62E0A430" w14:textId="77777777" w:rsidTr="00737338">
        <w:tc>
          <w:tcPr>
            <w:tcW w:w="4531" w:type="dxa"/>
          </w:tcPr>
          <w:p w14:paraId="1ADE7A8F" w14:textId="27208DB3" w:rsidR="00737338" w:rsidRPr="00682049" w:rsidRDefault="00737338" w:rsidP="007A42A7">
            <w:pPr>
              <w:rPr>
                <w:rFonts w:ascii="Garamond" w:hAnsi="Garamond"/>
                <w:b/>
                <w:sz w:val="24"/>
                <w:szCs w:val="24"/>
                <w:lang w:val="en-US"/>
              </w:rPr>
            </w:pPr>
            <w:r w:rsidRPr="00682049">
              <w:rPr>
                <w:rFonts w:ascii="Garamond" w:hAnsi="Garamond"/>
                <w:b/>
                <w:sz w:val="24"/>
                <w:szCs w:val="24"/>
                <w:lang w:val="en-US"/>
              </w:rPr>
              <w:t xml:space="preserve">Examinator  </w:t>
            </w:r>
          </w:p>
          <w:p w14:paraId="0875DEDE" w14:textId="40A4A833" w:rsidR="005A54A4" w:rsidRPr="00682049" w:rsidRDefault="005A54A4" w:rsidP="007A42A7">
            <w:pPr>
              <w:rPr>
                <w:rFonts w:ascii="Garamond" w:hAnsi="Garamond"/>
                <w:b/>
                <w:sz w:val="24"/>
                <w:szCs w:val="24"/>
                <w:lang w:val="en-US"/>
              </w:rPr>
            </w:pPr>
          </w:p>
          <w:p w14:paraId="791EF36D" w14:textId="1707C4D1" w:rsidR="005A54A4" w:rsidRPr="00682049" w:rsidRDefault="00BF24E2" w:rsidP="007A42A7">
            <w:pPr>
              <w:rPr>
                <w:rFonts w:ascii="Garamond" w:hAnsi="Garamond"/>
                <w:sz w:val="24"/>
                <w:szCs w:val="24"/>
                <w:lang w:val="en-US"/>
              </w:rPr>
            </w:pPr>
            <w:r w:rsidRPr="00682049">
              <w:rPr>
                <w:rFonts w:ascii="Garamond" w:hAnsi="Garamond"/>
                <w:sz w:val="24"/>
                <w:szCs w:val="24"/>
                <w:lang w:val="en-US"/>
              </w:rPr>
              <w:t xml:space="preserve">Sara Cervantes </w:t>
            </w:r>
          </w:p>
          <w:p w14:paraId="10AA1008" w14:textId="24B82289" w:rsidR="00BF24E2" w:rsidRPr="00682049" w:rsidRDefault="001A776E" w:rsidP="007A42A7">
            <w:pPr>
              <w:rPr>
                <w:rFonts w:ascii="Garamond" w:hAnsi="Garamond"/>
                <w:sz w:val="24"/>
                <w:szCs w:val="24"/>
                <w:lang w:val="en-US"/>
              </w:rPr>
            </w:pPr>
            <w:hyperlink r:id="rId17" w:history="1">
              <w:r w:rsidR="00BF24E2" w:rsidRPr="00682049">
                <w:rPr>
                  <w:rStyle w:val="Hyperlink"/>
                  <w:rFonts w:ascii="Garamond" w:hAnsi="Garamond"/>
                  <w:sz w:val="24"/>
                  <w:szCs w:val="24"/>
                  <w:lang w:val="en-US"/>
                </w:rPr>
                <w:t>Sara.cervantes@ltu.se</w:t>
              </w:r>
            </w:hyperlink>
          </w:p>
          <w:p w14:paraId="70170DB0" w14:textId="77777777" w:rsidR="00BF24E2" w:rsidRPr="00682049" w:rsidRDefault="00BF24E2" w:rsidP="007A42A7">
            <w:pPr>
              <w:rPr>
                <w:rFonts w:ascii="Garamond" w:hAnsi="Garamond"/>
                <w:sz w:val="24"/>
                <w:szCs w:val="24"/>
                <w:lang w:val="en-US"/>
              </w:rPr>
            </w:pPr>
          </w:p>
          <w:p w14:paraId="6E9B99FC" w14:textId="04F9AAED" w:rsidR="00BF24E2" w:rsidRPr="00682049" w:rsidRDefault="00BF24E2" w:rsidP="007A42A7">
            <w:pPr>
              <w:rPr>
                <w:rFonts w:ascii="Garamond" w:hAnsi="Garamond"/>
                <w:b/>
                <w:sz w:val="24"/>
                <w:szCs w:val="24"/>
                <w:lang w:val="en-US"/>
              </w:rPr>
            </w:pPr>
          </w:p>
        </w:tc>
        <w:tc>
          <w:tcPr>
            <w:tcW w:w="4531" w:type="dxa"/>
          </w:tcPr>
          <w:p w14:paraId="5EBBA493" w14:textId="6091BF47" w:rsidR="00737338" w:rsidRPr="00682049" w:rsidRDefault="00737338" w:rsidP="00737338">
            <w:pPr>
              <w:rPr>
                <w:rFonts w:ascii="Garamond" w:hAnsi="Garamond"/>
                <w:b/>
                <w:sz w:val="24"/>
                <w:szCs w:val="24"/>
              </w:rPr>
            </w:pPr>
            <w:proofErr w:type="spellStart"/>
            <w:r w:rsidRPr="00682049">
              <w:rPr>
                <w:rFonts w:ascii="Garamond" w:hAnsi="Garamond"/>
                <w:b/>
                <w:sz w:val="24"/>
                <w:szCs w:val="24"/>
              </w:rPr>
              <w:t>Trepartsamtal</w:t>
            </w:r>
            <w:proofErr w:type="spellEnd"/>
            <w:r w:rsidRPr="00682049">
              <w:rPr>
                <w:rFonts w:ascii="Garamond" w:hAnsi="Garamond"/>
                <w:b/>
                <w:sz w:val="24"/>
                <w:szCs w:val="24"/>
              </w:rPr>
              <w:t xml:space="preserve"> </w:t>
            </w:r>
          </w:p>
          <w:p w14:paraId="7FDD7B45" w14:textId="69D6563B" w:rsidR="00B61E6A" w:rsidRDefault="00B61E6A" w:rsidP="00804B9B">
            <w:pPr>
              <w:rPr>
                <w:rFonts w:ascii="Garamond" w:hAnsi="Garamond"/>
                <w:b/>
                <w:sz w:val="24"/>
                <w:szCs w:val="24"/>
              </w:rPr>
            </w:pPr>
          </w:p>
          <w:p w14:paraId="1F7DA738" w14:textId="77777777" w:rsidR="00360A75" w:rsidRPr="00682049" w:rsidRDefault="00360A75" w:rsidP="00360A75">
            <w:pPr>
              <w:rPr>
                <w:rFonts w:ascii="Garamond" w:hAnsi="Garamond"/>
                <w:sz w:val="24"/>
                <w:szCs w:val="24"/>
                <w:lang w:val="en-US"/>
              </w:rPr>
            </w:pPr>
            <w:r w:rsidRPr="00682049">
              <w:rPr>
                <w:rFonts w:ascii="Garamond" w:hAnsi="Garamond"/>
                <w:sz w:val="24"/>
                <w:szCs w:val="24"/>
                <w:lang w:val="en-US"/>
              </w:rPr>
              <w:t xml:space="preserve">Sara Cervantes </w:t>
            </w:r>
          </w:p>
          <w:p w14:paraId="16D285E3" w14:textId="2785F219" w:rsidR="00360A75" w:rsidRPr="00360A75" w:rsidRDefault="001A776E" w:rsidP="00804B9B">
            <w:pPr>
              <w:rPr>
                <w:rFonts w:ascii="Garamond" w:hAnsi="Garamond"/>
                <w:sz w:val="24"/>
                <w:szCs w:val="24"/>
                <w:lang w:val="en-US"/>
              </w:rPr>
            </w:pPr>
            <w:hyperlink r:id="rId18" w:history="1">
              <w:r w:rsidR="00360A75" w:rsidRPr="00682049">
                <w:rPr>
                  <w:rStyle w:val="Hyperlink"/>
                  <w:rFonts w:ascii="Garamond" w:hAnsi="Garamond"/>
                  <w:sz w:val="24"/>
                  <w:szCs w:val="24"/>
                  <w:lang w:val="en-US"/>
                </w:rPr>
                <w:t>Sara.cervantes@ltu.se</w:t>
              </w:r>
            </w:hyperlink>
          </w:p>
          <w:p w14:paraId="003E6FA7" w14:textId="77777777" w:rsidR="00360A75" w:rsidRPr="00360A75" w:rsidRDefault="00360A75" w:rsidP="00804B9B">
            <w:pPr>
              <w:rPr>
                <w:rFonts w:ascii="Garamond" w:hAnsi="Garamond"/>
                <w:bCs/>
                <w:lang w:val="en-US"/>
              </w:rPr>
            </w:pPr>
          </w:p>
          <w:p w14:paraId="5EB703E0" w14:textId="25671FDF" w:rsidR="009318B4" w:rsidRPr="00653038" w:rsidRDefault="009318B4" w:rsidP="00804B9B">
            <w:pPr>
              <w:rPr>
                <w:rFonts w:ascii="Garamond" w:hAnsi="Garamond"/>
                <w:bCs/>
              </w:rPr>
            </w:pPr>
            <w:r w:rsidRPr="00653038">
              <w:rPr>
                <w:rFonts w:ascii="Garamond" w:hAnsi="Garamond"/>
                <w:bCs/>
              </w:rPr>
              <w:t>Mari Mäki</w:t>
            </w:r>
          </w:p>
          <w:p w14:paraId="60807277" w14:textId="7D7C647E" w:rsidR="00282E07" w:rsidRPr="00360A75" w:rsidRDefault="001A776E" w:rsidP="00804B9B">
            <w:pPr>
              <w:rPr>
                <w:rStyle w:val="Hyperlink"/>
                <w:rFonts w:ascii="Garamond" w:hAnsi="Garamond"/>
              </w:rPr>
            </w:pPr>
            <w:hyperlink r:id="rId19" w:history="1">
              <w:r w:rsidR="009318B4" w:rsidRPr="00653038">
                <w:rPr>
                  <w:rStyle w:val="Hyperlink"/>
                  <w:rFonts w:ascii="Garamond" w:hAnsi="Garamond"/>
                </w:rPr>
                <w:t>Mari.maki@ltu.se</w:t>
              </w:r>
            </w:hyperlink>
          </w:p>
          <w:p w14:paraId="09D7E514" w14:textId="77777777" w:rsidR="00944C25" w:rsidRPr="00664EDE" w:rsidRDefault="00944C25" w:rsidP="00356D0B">
            <w:pPr>
              <w:rPr>
                <w:lang w:val="en-US"/>
              </w:rPr>
            </w:pPr>
          </w:p>
          <w:p w14:paraId="723370F5" w14:textId="77777777" w:rsidR="00356D0B" w:rsidRDefault="00972066" w:rsidP="00F45A02">
            <w:pPr>
              <w:rPr>
                <w:rFonts w:ascii="Garamond" w:hAnsi="Garamond"/>
                <w:sz w:val="24"/>
                <w:szCs w:val="24"/>
              </w:rPr>
            </w:pPr>
            <w:r w:rsidRPr="009B47E3">
              <w:rPr>
                <w:rFonts w:ascii="Garamond" w:hAnsi="Garamond"/>
                <w:sz w:val="24"/>
                <w:szCs w:val="24"/>
              </w:rPr>
              <w:t>L</w:t>
            </w:r>
            <w:r>
              <w:rPr>
                <w:rFonts w:ascii="Garamond" w:hAnsi="Garamond"/>
                <w:sz w:val="24"/>
                <w:szCs w:val="24"/>
              </w:rPr>
              <w:t>innéa Segerstedt</w:t>
            </w:r>
          </w:p>
          <w:p w14:paraId="2652F01C" w14:textId="77777777" w:rsidR="00972066" w:rsidRDefault="001A776E" w:rsidP="00F45A02">
            <w:pPr>
              <w:rPr>
                <w:rStyle w:val="Hyperlink"/>
                <w:rFonts w:ascii="Garamond" w:hAnsi="Garamond"/>
                <w:sz w:val="24"/>
                <w:szCs w:val="24"/>
              </w:rPr>
            </w:pPr>
            <w:hyperlink r:id="rId20" w:history="1">
              <w:r w:rsidR="00972066" w:rsidRPr="009318B4">
                <w:rPr>
                  <w:rStyle w:val="Hyperlink"/>
                  <w:rFonts w:ascii="Garamond" w:hAnsi="Garamond"/>
                  <w:sz w:val="24"/>
                  <w:szCs w:val="24"/>
                </w:rPr>
                <w:t>Linnea.segerstedt@ltu.se</w:t>
              </w:r>
            </w:hyperlink>
          </w:p>
          <w:p w14:paraId="55A0A6F3" w14:textId="77777777" w:rsidR="00360A75" w:rsidRDefault="00360A75" w:rsidP="00F45A02">
            <w:pPr>
              <w:rPr>
                <w:rFonts w:ascii="Garamond" w:hAnsi="Garamond"/>
                <w:sz w:val="24"/>
                <w:szCs w:val="24"/>
              </w:rPr>
            </w:pPr>
          </w:p>
          <w:p w14:paraId="155B02C9" w14:textId="77777777" w:rsidR="00360A75" w:rsidRPr="00A47807" w:rsidRDefault="00360A75" w:rsidP="00F45A02">
            <w:pPr>
              <w:rPr>
                <w:rFonts w:ascii="Garamond" w:hAnsi="Garamond"/>
                <w:sz w:val="24"/>
                <w:szCs w:val="24"/>
              </w:rPr>
            </w:pPr>
            <w:r w:rsidRPr="00A47807">
              <w:rPr>
                <w:rFonts w:ascii="Garamond" w:hAnsi="Garamond"/>
                <w:sz w:val="24"/>
                <w:szCs w:val="24"/>
              </w:rPr>
              <w:t>Anna Öqvist</w:t>
            </w:r>
          </w:p>
          <w:p w14:paraId="626F4CC2" w14:textId="10CDA9D8" w:rsidR="00A47807" w:rsidRPr="00360A75" w:rsidRDefault="001A776E" w:rsidP="00F45A02">
            <w:pPr>
              <w:rPr>
                <w:rFonts w:ascii="Garamond" w:hAnsi="Garamond"/>
              </w:rPr>
            </w:pPr>
            <w:hyperlink r:id="rId21" w:history="1">
              <w:r w:rsidR="00A47807" w:rsidRPr="00A47807">
                <w:rPr>
                  <w:rStyle w:val="Hyperlink"/>
                  <w:rFonts w:ascii="Garamond" w:hAnsi="Garamond"/>
                  <w:sz w:val="24"/>
                  <w:szCs w:val="24"/>
                </w:rPr>
                <w:t>anna.oqvist@ltu.se</w:t>
              </w:r>
            </w:hyperlink>
          </w:p>
        </w:tc>
      </w:tr>
      <w:tr w:rsidR="00737338" w:rsidRPr="009B47E3" w14:paraId="20B6B89D" w14:textId="77777777" w:rsidTr="00737338">
        <w:tc>
          <w:tcPr>
            <w:tcW w:w="4531" w:type="dxa"/>
          </w:tcPr>
          <w:p w14:paraId="543969BE" w14:textId="77777777" w:rsidR="00B61E6A" w:rsidRPr="009B47E3" w:rsidRDefault="00B61E6A" w:rsidP="007A42A7">
            <w:pPr>
              <w:rPr>
                <w:rFonts w:ascii="Garamond" w:hAnsi="Garamond"/>
                <w:b/>
                <w:sz w:val="24"/>
                <w:szCs w:val="24"/>
              </w:rPr>
            </w:pPr>
          </w:p>
          <w:p w14:paraId="464861BF" w14:textId="6CE97BA5" w:rsidR="00737338" w:rsidRPr="00664EDE" w:rsidRDefault="005A54A4" w:rsidP="007A42A7">
            <w:pPr>
              <w:rPr>
                <w:rFonts w:ascii="Garamond" w:hAnsi="Garamond"/>
                <w:b/>
                <w:sz w:val="24"/>
                <w:szCs w:val="24"/>
              </w:rPr>
            </w:pPr>
            <w:r w:rsidRPr="00664EDE">
              <w:rPr>
                <w:rFonts w:ascii="Garamond" w:hAnsi="Garamond"/>
                <w:b/>
                <w:sz w:val="24"/>
                <w:szCs w:val="24"/>
              </w:rPr>
              <w:t>Kursledare</w:t>
            </w:r>
          </w:p>
          <w:p w14:paraId="4BD43C64" w14:textId="77777777" w:rsidR="005A54A4" w:rsidRPr="00664EDE" w:rsidRDefault="005A54A4" w:rsidP="007A42A7">
            <w:pPr>
              <w:rPr>
                <w:rFonts w:ascii="Garamond" w:hAnsi="Garamond"/>
                <w:b/>
                <w:sz w:val="24"/>
                <w:szCs w:val="24"/>
              </w:rPr>
            </w:pPr>
          </w:p>
          <w:p w14:paraId="0FE68150" w14:textId="77777777" w:rsidR="005A54A4" w:rsidRDefault="00356D0B" w:rsidP="007A42A7">
            <w:pPr>
              <w:rPr>
                <w:rFonts w:ascii="Garamond" w:hAnsi="Garamond"/>
                <w:sz w:val="24"/>
                <w:szCs w:val="24"/>
              </w:rPr>
            </w:pPr>
            <w:r>
              <w:rPr>
                <w:rFonts w:ascii="Garamond" w:hAnsi="Garamond"/>
                <w:sz w:val="24"/>
                <w:szCs w:val="24"/>
              </w:rPr>
              <w:t>Linnéa Segerstedt</w:t>
            </w:r>
          </w:p>
          <w:p w14:paraId="5F07ACFD" w14:textId="29D4C8A0" w:rsidR="009318B4" w:rsidRPr="00682049" w:rsidRDefault="001A776E" w:rsidP="007A42A7">
            <w:pPr>
              <w:rPr>
                <w:rFonts w:ascii="Garamond" w:hAnsi="Garamond"/>
                <w:sz w:val="24"/>
                <w:szCs w:val="24"/>
              </w:rPr>
            </w:pPr>
            <w:hyperlink r:id="rId22" w:history="1">
              <w:r w:rsidR="009318B4" w:rsidRPr="009318B4">
                <w:rPr>
                  <w:rStyle w:val="Hyperlink"/>
                  <w:rFonts w:ascii="Garamond" w:hAnsi="Garamond"/>
                  <w:sz w:val="24"/>
                  <w:szCs w:val="24"/>
                </w:rPr>
                <w:t>Linnea.segerstedt@ltu.se</w:t>
              </w:r>
            </w:hyperlink>
          </w:p>
        </w:tc>
        <w:tc>
          <w:tcPr>
            <w:tcW w:w="4531" w:type="dxa"/>
          </w:tcPr>
          <w:p w14:paraId="7D71B976" w14:textId="77777777" w:rsidR="00B61E6A" w:rsidRPr="00664EDE" w:rsidRDefault="00B61E6A" w:rsidP="007A42A7">
            <w:pPr>
              <w:rPr>
                <w:rFonts w:ascii="Garamond" w:hAnsi="Garamond"/>
                <w:b/>
                <w:sz w:val="24"/>
                <w:szCs w:val="24"/>
              </w:rPr>
            </w:pPr>
          </w:p>
          <w:p w14:paraId="291AF69B" w14:textId="108C9D0D" w:rsidR="005A54A4" w:rsidRPr="00682049" w:rsidRDefault="005A54A4" w:rsidP="007A42A7">
            <w:pPr>
              <w:rPr>
                <w:rFonts w:ascii="Garamond" w:hAnsi="Garamond"/>
                <w:b/>
                <w:sz w:val="24"/>
                <w:szCs w:val="24"/>
                <w:lang w:val="en-US"/>
              </w:rPr>
            </w:pPr>
            <w:proofErr w:type="spellStart"/>
            <w:r w:rsidRPr="00682049">
              <w:rPr>
                <w:rFonts w:ascii="Garamond" w:hAnsi="Garamond"/>
                <w:b/>
                <w:sz w:val="24"/>
                <w:szCs w:val="24"/>
                <w:lang w:val="en-US"/>
              </w:rPr>
              <w:t>Praxisseminarium</w:t>
            </w:r>
            <w:proofErr w:type="spellEnd"/>
          </w:p>
          <w:p w14:paraId="3D472372" w14:textId="77777777" w:rsidR="005A54A4" w:rsidRDefault="005A54A4" w:rsidP="007A42A7">
            <w:pPr>
              <w:rPr>
                <w:rFonts w:ascii="Garamond" w:hAnsi="Garamond"/>
                <w:sz w:val="24"/>
                <w:szCs w:val="24"/>
                <w:lang w:val="en-US"/>
              </w:rPr>
            </w:pPr>
          </w:p>
          <w:p w14:paraId="69989D30" w14:textId="1DC74C3F" w:rsidR="001A0A0F" w:rsidRPr="001A0A0F" w:rsidRDefault="001A0A0F" w:rsidP="007A42A7">
            <w:pPr>
              <w:rPr>
                <w:rFonts w:ascii="Garamond" w:hAnsi="Garamond"/>
                <w:sz w:val="24"/>
                <w:szCs w:val="24"/>
                <w:lang w:val="en-US"/>
              </w:rPr>
            </w:pPr>
            <w:r w:rsidRPr="001A0A0F">
              <w:rPr>
                <w:rFonts w:ascii="Garamond" w:hAnsi="Garamond"/>
                <w:sz w:val="24"/>
                <w:szCs w:val="24"/>
                <w:lang w:val="en-US"/>
              </w:rPr>
              <w:t>Sara Cervantes</w:t>
            </w:r>
          </w:p>
          <w:p w14:paraId="6B1EE082" w14:textId="77777777" w:rsidR="00356D0B" w:rsidRDefault="00356D0B" w:rsidP="00356D0B">
            <w:pPr>
              <w:rPr>
                <w:rFonts w:ascii="Garamond" w:hAnsi="Garamond"/>
                <w:sz w:val="24"/>
                <w:szCs w:val="24"/>
                <w:lang w:val="en-US"/>
              </w:rPr>
            </w:pPr>
            <w:r>
              <w:rPr>
                <w:rFonts w:ascii="Garamond" w:hAnsi="Garamond"/>
                <w:sz w:val="24"/>
                <w:szCs w:val="24"/>
                <w:lang w:val="en-US"/>
              </w:rPr>
              <w:t>Linn</w:t>
            </w:r>
            <w:r w:rsidR="00646F93">
              <w:rPr>
                <w:rFonts w:ascii="Garamond" w:hAnsi="Garamond"/>
                <w:sz w:val="24"/>
                <w:szCs w:val="24"/>
                <w:lang w:val="en-US"/>
              </w:rPr>
              <w:t>é</w:t>
            </w:r>
            <w:r>
              <w:rPr>
                <w:rFonts w:ascii="Garamond" w:hAnsi="Garamond"/>
                <w:sz w:val="24"/>
                <w:szCs w:val="24"/>
                <w:lang w:val="en-US"/>
              </w:rPr>
              <w:t>a Segerstedt</w:t>
            </w:r>
          </w:p>
          <w:p w14:paraId="448440CC" w14:textId="35B9AFC2" w:rsidR="00972066" w:rsidRPr="00682049" w:rsidRDefault="00972066" w:rsidP="001A0A0F">
            <w:pPr>
              <w:rPr>
                <w:rFonts w:ascii="Garamond" w:hAnsi="Garamond"/>
                <w:sz w:val="24"/>
                <w:szCs w:val="24"/>
                <w:lang w:val="en-US"/>
              </w:rPr>
            </w:pPr>
          </w:p>
        </w:tc>
      </w:tr>
    </w:tbl>
    <w:p w14:paraId="6F5DDA72" w14:textId="1377F27A" w:rsidR="00EE0DBA" w:rsidRPr="00682049" w:rsidRDefault="007A42A7" w:rsidP="0059331D">
      <w:pPr>
        <w:spacing w:after="0"/>
        <w:rPr>
          <w:rFonts w:ascii="Garamond" w:hAnsi="Garamond"/>
          <w:b/>
          <w:sz w:val="24"/>
          <w:szCs w:val="24"/>
          <w:lang w:val="en-US"/>
        </w:rPr>
      </w:pPr>
      <w:r w:rsidRPr="00682049">
        <w:rPr>
          <w:rFonts w:ascii="Garamond" w:hAnsi="Garamond"/>
          <w:b/>
          <w:sz w:val="24"/>
          <w:szCs w:val="24"/>
          <w:lang w:val="en-US"/>
        </w:rPr>
        <w:t xml:space="preserve">                                    </w:t>
      </w:r>
      <w:r w:rsidR="005A54A4" w:rsidRPr="00682049">
        <w:rPr>
          <w:rFonts w:ascii="Garamond" w:hAnsi="Garamond"/>
          <w:b/>
          <w:sz w:val="24"/>
          <w:szCs w:val="24"/>
          <w:lang w:val="en-US"/>
        </w:rPr>
        <w:t xml:space="preserve">                       </w:t>
      </w:r>
    </w:p>
    <w:p w14:paraId="479989DF" w14:textId="107EE683" w:rsidR="005A60BC" w:rsidRPr="00740CD8" w:rsidRDefault="005A60BC" w:rsidP="00457965">
      <w:pPr>
        <w:pStyle w:val="Heading1"/>
        <w:rPr>
          <w:sz w:val="36"/>
          <w:szCs w:val="36"/>
        </w:rPr>
      </w:pPr>
      <w:bookmarkStart w:id="3" w:name="_Toc67063126"/>
      <w:r w:rsidRPr="00740CD8">
        <w:rPr>
          <w:sz w:val="36"/>
          <w:szCs w:val="36"/>
        </w:rPr>
        <w:t>Loggbok</w:t>
      </w:r>
      <w:bookmarkEnd w:id="3"/>
    </w:p>
    <w:p w14:paraId="479989E3" w14:textId="688C9A7B" w:rsidR="00155267" w:rsidRDefault="007A42A7" w:rsidP="00EE0DBA">
      <w:pPr>
        <w:jc w:val="both"/>
        <w:rPr>
          <w:rFonts w:ascii="Garamond" w:hAnsi="Garamond"/>
          <w:sz w:val="24"/>
          <w:szCs w:val="24"/>
        </w:rPr>
      </w:pPr>
      <w:r w:rsidRPr="00682049">
        <w:rPr>
          <w:rFonts w:ascii="Garamond" w:hAnsi="Garamond"/>
          <w:sz w:val="24"/>
          <w:szCs w:val="24"/>
        </w:rPr>
        <w:t xml:space="preserve">Under hela den verksamhetsförlagda utbildningen ska studenten skriva loggbok (se Handbok VFU Förskollärarprogrammet, s.18). Loggboken skall vara ett underlag för handledningssamtal med LU-läraren och ska förbereda dig inför handledningen genom att sammanfatta dina reflektioner utifrån de genomföra aktiviteterna och hur undervisningen har planerats, genomförts och utvärderats. </w:t>
      </w:r>
      <w:r w:rsidRPr="00682049">
        <w:rPr>
          <w:rFonts w:ascii="Garamond" w:hAnsi="Garamond"/>
          <w:sz w:val="24"/>
          <w:szCs w:val="24"/>
        </w:rPr>
        <w:lastRenderedPageBreak/>
        <w:t xml:space="preserve">VFU-handledaren ansvarar för att, tillsammans med studenten organisera arbetsdagen så att möjlighet ges att systematiskt reflektera över sina erfarenheter. </w:t>
      </w:r>
    </w:p>
    <w:p w14:paraId="750F5F16" w14:textId="6739A58B" w:rsidR="00740CD8" w:rsidRDefault="00740CD8" w:rsidP="00EE0DBA">
      <w:pPr>
        <w:jc w:val="both"/>
        <w:rPr>
          <w:rFonts w:ascii="Garamond" w:hAnsi="Garamond"/>
          <w:sz w:val="24"/>
          <w:szCs w:val="24"/>
        </w:rPr>
      </w:pPr>
    </w:p>
    <w:p w14:paraId="2990A76E" w14:textId="77777777" w:rsidR="00740CD8" w:rsidRPr="00682049" w:rsidRDefault="00740CD8" w:rsidP="00EE0DBA">
      <w:pPr>
        <w:jc w:val="both"/>
        <w:rPr>
          <w:rFonts w:ascii="Garamond" w:hAnsi="Garamond"/>
          <w:sz w:val="24"/>
          <w:szCs w:val="24"/>
        </w:rPr>
      </w:pPr>
    </w:p>
    <w:p w14:paraId="479989E4" w14:textId="2801E665" w:rsidR="00EB6C19" w:rsidRPr="00740CD8" w:rsidRDefault="00155267" w:rsidP="00457965">
      <w:pPr>
        <w:pStyle w:val="Heading1"/>
        <w:rPr>
          <w:sz w:val="36"/>
          <w:szCs w:val="36"/>
        </w:rPr>
      </w:pPr>
      <w:bookmarkStart w:id="4" w:name="_Toc67063127"/>
      <w:r w:rsidRPr="00740CD8">
        <w:rPr>
          <w:sz w:val="36"/>
          <w:szCs w:val="36"/>
        </w:rPr>
        <w:t>Kurs</w:t>
      </w:r>
      <w:r w:rsidR="00457965" w:rsidRPr="00740CD8">
        <w:rPr>
          <w:sz w:val="36"/>
          <w:szCs w:val="36"/>
        </w:rPr>
        <w:t>ens</w:t>
      </w:r>
      <w:r w:rsidRPr="00740CD8">
        <w:rPr>
          <w:sz w:val="36"/>
          <w:szCs w:val="36"/>
        </w:rPr>
        <w:t xml:space="preserve"> upplägg</w:t>
      </w:r>
      <w:bookmarkEnd w:id="4"/>
      <w:r w:rsidRPr="00740CD8">
        <w:rPr>
          <w:sz w:val="36"/>
          <w:szCs w:val="36"/>
        </w:rPr>
        <w:t xml:space="preserve"> </w:t>
      </w:r>
    </w:p>
    <w:tbl>
      <w:tblPr>
        <w:tblStyle w:val="TableGrid"/>
        <w:tblW w:w="9126" w:type="dxa"/>
        <w:tblLook w:val="04A0" w:firstRow="1" w:lastRow="0" w:firstColumn="1" w:lastColumn="0" w:noHBand="0" w:noVBand="1"/>
      </w:tblPr>
      <w:tblGrid>
        <w:gridCol w:w="948"/>
        <w:gridCol w:w="1048"/>
        <w:gridCol w:w="842"/>
        <w:gridCol w:w="2429"/>
        <w:gridCol w:w="1330"/>
        <w:gridCol w:w="2529"/>
      </w:tblGrid>
      <w:tr w:rsidR="00527469" w:rsidRPr="00682049" w14:paraId="479989EB" w14:textId="77777777" w:rsidTr="00527469">
        <w:tc>
          <w:tcPr>
            <w:tcW w:w="948" w:type="dxa"/>
          </w:tcPr>
          <w:p w14:paraId="479989E5" w14:textId="77777777" w:rsidR="00155267" w:rsidRPr="00682049" w:rsidRDefault="00155267" w:rsidP="00155267">
            <w:pPr>
              <w:jc w:val="center"/>
              <w:rPr>
                <w:rFonts w:ascii="Garamond" w:hAnsi="Garamond"/>
                <w:b/>
                <w:sz w:val="24"/>
                <w:szCs w:val="24"/>
              </w:rPr>
            </w:pPr>
            <w:r w:rsidRPr="00682049">
              <w:rPr>
                <w:rFonts w:ascii="Garamond" w:hAnsi="Garamond"/>
                <w:b/>
                <w:sz w:val="24"/>
                <w:szCs w:val="24"/>
              </w:rPr>
              <w:t>Vecka</w:t>
            </w:r>
          </w:p>
        </w:tc>
        <w:tc>
          <w:tcPr>
            <w:tcW w:w="1048" w:type="dxa"/>
          </w:tcPr>
          <w:p w14:paraId="479989E6" w14:textId="77777777" w:rsidR="00155267" w:rsidRPr="00682049" w:rsidRDefault="00155267" w:rsidP="00155267">
            <w:pPr>
              <w:jc w:val="center"/>
              <w:rPr>
                <w:rFonts w:ascii="Garamond" w:hAnsi="Garamond"/>
                <w:b/>
                <w:sz w:val="24"/>
                <w:szCs w:val="24"/>
              </w:rPr>
            </w:pPr>
            <w:r w:rsidRPr="00682049">
              <w:rPr>
                <w:rFonts w:ascii="Garamond" w:hAnsi="Garamond"/>
                <w:b/>
                <w:sz w:val="24"/>
                <w:szCs w:val="24"/>
              </w:rPr>
              <w:t>Datum</w:t>
            </w:r>
          </w:p>
        </w:tc>
        <w:tc>
          <w:tcPr>
            <w:tcW w:w="842" w:type="dxa"/>
          </w:tcPr>
          <w:p w14:paraId="479989E7" w14:textId="77777777" w:rsidR="00155267" w:rsidRPr="00682049" w:rsidRDefault="00155267" w:rsidP="00155267">
            <w:pPr>
              <w:jc w:val="center"/>
              <w:rPr>
                <w:rFonts w:ascii="Garamond" w:hAnsi="Garamond"/>
                <w:b/>
                <w:sz w:val="24"/>
                <w:szCs w:val="24"/>
              </w:rPr>
            </w:pPr>
            <w:r w:rsidRPr="00682049">
              <w:rPr>
                <w:rFonts w:ascii="Garamond" w:hAnsi="Garamond"/>
                <w:b/>
                <w:sz w:val="24"/>
                <w:szCs w:val="24"/>
              </w:rPr>
              <w:t>Plats</w:t>
            </w:r>
          </w:p>
        </w:tc>
        <w:tc>
          <w:tcPr>
            <w:tcW w:w="2429" w:type="dxa"/>
          </w:tcPr>
          <w:p w14:paraId="479989E8" w14:textId="77777777" w:rsidR="00155267" w:rsidRPr="00682049" w:rsidRDefault="00155267" w:rsidP="00155267">
            <w:pPr>
              <w:jc w:val="center"/>
              <w:rPr>
                <w:rFonts w:ascii="Garamond" w:hAnsi="Garamond"/>
                <w:b/>
                <w:sz w:val="24"/>
                <w:szCs w:val="24"/>
              </w:rPr>
            </w:pPr>
            <w:r w:rsidRPr="00682049">
              <w:rPr>
                <w:rFonts w:ascii="Garamond" w:hAnsi="Garamond"/>
                <w:b/>
                <w:sz w:val="24"/>
                <w:szCs w:val="24"/>
              </w:rPr>
              <w:t>Aktivitet</w:t>
            </w:r>
          </w:p>
        </w:tc>
        <w:tc>
          <w:tcPr>
            <w:tcW w:w="1330" w:type="dxa"/>
          </w:tcPr>
          <w:p w14:paraId="479989E9" w14:textId="77777777" w:rsidR="00155267" w:rsidRPr="00682049" w:rsidRDefault="00155267" w:rsidP="00155267">
            <w:pPr>
              <w:jc w:val="center"/>
              <w:rPr>
                <w:rFonts w:ascii="Garamond" w:hAnsi="Garamond"/>
                <w:b/>
                <w:sz w:val="24"/>
                <w:szCs w:val="24"/>
              </w:rPr>
            </w:pPr>
            <w:r w:rsidRPr="00682049">
              <w:rPr>
                <w:rFonts w:ascii="Garamond" w:hAnsi="Garamond"/>
                <w:b/>
                <w:sz w:val="24"/>
                <w:szCs w:val="24"/>
              </w:rPr>
              <w:t>Tid</w:t>
            </w:r>
          </w:p>
        </w:tc>
        <w:tc>
          <w:tcPr>
            <w:tcW w:w="2529" w:type="dxa"/>
          </w:tcPr>
          <w:p w14:paraId="479989EA" w14:textId="77777777" w:rsidR="00155267" w:rsidRPr="00682049" w:rsidRDefault="00155267" w:rsidP="00155267">
            <w:pPr>
              <w:jc w:val="center"/>
              <w:rPr>
                <w:rFonts w:ascii="Garamond" w:hAnsi="Garamond"/>
                <w:b/>
                <w:sz w:val="24"/>
                <w:szCs w:val="24"/>
              </w:rPr>
            </w:pPr>
            <w:r w:rsidRPr="00682049">
              <w:rPr>
                <w:rFonts w:ascii="Garamond" w:hAnsi="Garamond"/>
                <w:b/>
                <w:sz w:val="24"/>
                <w:szCs w:val="24"/>
              </w:rPr>
              <w:t>Beskrivning</w:t>
            </w:r>
          </w:p>
        </w:tc>
      </w:tr>
      <w:tr w:rsidR="00527469" w:rsidRPr="00682049" w14:paraId="479989F5" w14:textId="77777777" w:rsidTr="00527469">
        <w:tc>
          <w:tcPr>
            <w:tcW w:w="948" w:type="dxa"/>
          </w:tcPr>
          <w:p w14:paraId="479989EC" w14:textId="4989B3D8" w:rsidR="00155267" w:rsidRPr="00682049" w:rsidRDefault="00155267">
            <w:pPr>
              <w:rPr>
                <w:rFonts w:ascii="Garamond" w:hAnsi="Garamond"/>
                <w:sz w:val="24"/>
                <w:szCs w:val="24"/>
              </w:rPr>
            </w:pPr>
            <w:r w:rsidRPr="00682049">
              <w:rPr>
                <w:rFonts w:ascii="Garamond" w:hAnsi="Garamond"/>
                <w:sz w:val="24"/>
                <w:szCs w:val="24"/>
              </w:rPr>
              <w:t>V.</w:t>
            </w:r>
            <w:r w:rsidR="000A57CA">
              <w:rPr>
                <w:rFonts w:ascii="Garamond" w:hAnsi="Garamond"/>
                <w:sz w:val="24"/>
                <w:szCs w:val="24"/>
              </w:rPr>
              <w:t xml:space="preserve"> </w:t>
            </w:r>
            <w:r w:rsidR="00632BF8">
              <w:rPr>
                <w:rFonts w:ascii="Garamond" w:hAnsi="Garamond"/>
                <w:sz w:val="24"/>
                <w:szCs w:val="24"/>
              </w:rPr>
              <w:t>16</w:t>
            </w:r>
          </w:p>
        </w:tc>
        <w:tc>
          <w:tcPr>
            <w:tcW w:w="1048" w:type="dxa"/>
          </w:tcPr>
          <w:p w14:paraId="479989EE" w14:textId="26E529C2" w:rsidR="00155267" w:rsidRPr="00682049" w:rsidRDefault="00632BF8" w:rsidP="00804B9B">
            <w:pPr>
              <w:rPr>
                <w:rFonts w:ascii="Garamond" w:hAnsi="Garamond"/>
                <w:sz w:val="24"/>
                <w:szCs w:val="24"/>
              </w:rPr>
            </w:pPr>
            <w:r>
              <w:rPr>
                <w:rFonts w:ascii="Garamond" w:hAnsi="Garamond"/>
                <w:sz w:val="24"/>
                <w:szCs w:val="24"/>
              </w:rPr>
              <w:t>Onsdag</w:t>
            </w:r>
            <w:r w:rsidR="00712BDE">
              <w:rPr>
                <w:rFonts w:ascii="Garamond" w:hAnsi="Garamond"/>
                <w:sz w:val="24"/>
                <w:szCs w:val="24"/>
              </w:rPr>
              <w:t xml:space="preserve"> 17/4</w:t>
            </w:r>
            <w:r w:rsidR="00CB669A">
              <w:rPr>
                <w:rFonts w:ascii="Garamond" w:hAnsi="Garamond"/>
                <w:sz w:val="24"/>
                <w:szCs w:val="24"/>
              </w:rPr>
              <w:t xml:space="preserve"> 14.45-16.15</w:t>
            </w:r>
            <w:r w:rsidR="000A57CA">
              <w:rPr>
                <w:rFonts w:ascii="Garamond" w:hAnsi="Garamond"/>
                <w:sz w:val="24"/>
                <w:szCs w:val="24"/>
              </w:rPr>
              <w:t xml:space="preserve"> </w:t>
            </w:r>
          </w:p>
        </w:tc>
        <w:tc>
          <w:tcPr>
            <w:tcW w:w="842" w:type="dxa"/>
          </w:tcPr>
          <w:p w14:paraId="02BDBCA1" w14:textId="2EC42149" w:rsidR="00094EBD" w:rsidRPr="00682049" w:rsidRDefault="00521718">
            <w:pPr>
              <w:rPr>
                <w:rFonts w:ascii="Garamond" w:hAnsi="Garamond" w:cs="Helvetica"/>
                <w:sz w:val="24"/>
                <w:szCs w:val="24"/>
                <w:shd w:val="clear" w:color="auto" w:fill="FFFFFF"/>
              </w:rPr>
            </w:pPr>
            <w:r w:rsidRPr="00682049">
              <w:rPr>
                <w:rFonts w:ascii="Garamond" w:hAnsi="Garamond" w:cs="Helvetica"/>
                <w:sz w:val="24"/>
                <w:szCs w:val="24"/>
                <w:shd w:val="clear" w:color="auto" w:fill="FFFFFF"/>
              </w:rPr>
              <w:t xml:space="preserve">Zoom </w:t>
            </w:r>
          </w:p>
          <w:p w14:paraId="479989EF" w14:textId="7AEA258A" w:rsidR="00155267" w:rsidRPr="00682049" w:rsidRDefault="00527469">
            <w:pPr>
              <w:rPr>
                <w:rFonts w:ascii="Garamond" w:hAnsi="Garamond"/>
                <w:sz w:val="24"/>
                <w:szCs w:val="24"/>
              </w:rPr>
            </w:pPr>
            <w:r w:rsidRPr="00682049">
              <w:rPr>
                <w:rFonts w:ascii="Garamond" w:hAnsi="Garamond"/>
                <w:sz w:val="24"/>
                <w:szCs w:val="24"/>
              </w:rPr>
              <w:t>(se länk ovan)</w:t>
            </w:r>
          </w:p>
        </w:tc>
        <w:tc>
          <w:tcPr>
            <w:tcW w:w="2429" w:type="dxa"/>
          </w:tcPr>
          <w:p w14:paraId="479989F0" w14:textId="07A22C70" w:rsidR="00155267" w:rsidRPr="00682049" w:rsidRDefault="00155267">
            <w:pPr>
              <w:rPr>
                <w:rFonts w:ascii="Garamond" w:hAnsi="Garamond"/>
                <w:sz w:val="24"/>
                <w:szCs w:val="24"/>
              </w:rPr>
            </w:pPr>
            <w:r w:rsidRPr="00682049">
              <w:rPr>
                <w:rFonts w:ascii="Garamond" w:hAnsi="Garamond"/>
                <w:sz w:val="24"/>
                <w:szCs w:val="24"/>
              </w:rPr>
              <w:t>Introduktion VFU-kurslärare</w:t>
            </w:r>
            <w:r w:rsidR="00527469" w:rsidRPr="00682049">
              <w:rPr>
                <w:rFonts w:ascii="Garamond" w:hAnsi="Garamond"/>
                <w:sz w:val="24"/>
                <w:szCs w:val="24"/>
              </w:rPr>
              <w:t>/handledare</w:t>
            </w:r>
            <w:r w:rsidR="00B61E6A" w:rsidRPr="00682049">
              <w:rPr>
                <w:rFonts w:ascii="Garamond" w:hAnsi="Garamond"/>
                <w:sz w:val="24"/>
                <w:szCs w:val="24"/>
              </w:rPr>
              <w:t xml:space="preserve"> och studenter</w:t>
            </w:r>
          </w:p>
        </w:tc>
        <w:tc>
          <w:tcPr>
            <w:tcW w:w="1330" w:type="dxa"/>
          </w:tcPr>
          <w:p w14:paraId="479989F1" w14:textId="7A714B3D" w:rsidR="00155267" w:rsidRPr="00682049" w:rsidRDefault="00712BDE">
            <w:pPr>
              <w:rPr>
                <w:rFonts w:ascii="Garamond" w:hAnsi="Garamond"/>
                <w:sz w:val="24"/>
                <w:szCs w:val="24"/>
              </w:rPr>
            </w:pPr>
            <w:r>
              <w:rPr>
                <w:rFonts w:ascii="Garamond" w:hAnsi="Garamond"/>
                <w:sz w:val="24"/>
                <w:szCs w:val="24"/>
              </w:rPr>
              <w:t>14.45-16.15</w:t>
            </w:r>
          </w:p>
        </w:tc>
        <w:tc>
          <w:tcPr>
            <w:tcW w:w="2529" w:type="dxa"/>
          </w:tcPr>
          <w:p w14:paraId="479989F2" w14:textId="77777777" w:rsidR="00155267" w:rsidRPr="00682049" w:rsidRDefault="00155267">
            <w:pPr>
              <w:rPr>
                <w:rFonts w:ascii="Garamond" w:hAnsi="Garamond"/>
                <w:sz w:val="24"/>
                <w:szCs w:val="24"/>
              </w:rPr>
            </w:pPr>
            <w:r w:rsidRPr="00682049">
              <w:rPr>
                <w:rFonts w:ascii="Garamond" w:hAnsi="Garamond"/>
                <w:sz w:val="24"/>
                <w:szCs w:val="24"/>
              </w:rPr>
              <w:t>Kursmål och innehåll.</w:t>
            </w:r>
          </w:p>
          <w:p w14:paraId="479989F3" w14:textId="77777777" w:rsidR="00155267" w:rsidRPr="00682049" w:rsidRDefault="00155267">
            <w:pPr>
              <w:rPr>
                <w:rFonts w:ascii="Garamond" w:hAnsi="Garamond"/>
                <w:sz w:val="24"/>
                <w:szCs w:val="24"/>
              </w:rPr>
            </w:pPr>
            <w:r w:rsidRPr="00682049">
              <w:rPr>
                <w:rFonts w:ascii="Garamond" w:hAnsi="Garamond"/>
                <w:sz w:val="24"/>
                <w:szCs w:val="24"/>
              </w:rPr>
              <w:t xml:space="preserve">Examinationsuppgifter VFU 4 info </w:t>
            </w:r>
          </w:p>
          <w:p w14:paraId="479989F4" w14:textId="33B7403A" w:rsidR="00155267" w:rsidRPr="00682049" w:rsidRDefault="00155267">
            <w:pPr>
              <w:rPr>
                <w:rFonts w:ascii="Garamond" w:hAnsi="Garamond"/>
                <w:sz w:val="24"/>
                <w:szCs w:val="24"/>
              </w:rPr>
            </w:pPr>
          </w:p>
        </w:tc>
      </w:tr>
      <w:tr w:rsidR="00527469" w:rsidRPr="00682049" w14:paraId="479989FC" w14:textId="77777777" w:rsidTr="00527469">
        <w:tc>
          <w:tcPr>
            <w:tcW w:w="948" w:type="dxa"/>
          </w:tcPr>
          <w:p w14:paraId="479989F6" w14:textId="103992AA" w:rsidR="00155267" w:rsidRPr="00682049" w:rsidRDefault="00945A23">
            <w:pPr>
              <w:rPr>
                <w:rFonts w:ascii="Garamond" w:hAnsi="Garamond"/>
                <w:sz w:val="24"/>
                <w:szCs w:val="24"/>
              </w:rPr>
            </w:pPr>
            <w:r w:rsidRPr="00682049">
              <w:rPr>
                <w:rFonts w:ascii="Garamond" w:hAnsi="Garamond"/>
                <w:sz w:val="24"/>
                <w:szCs w:val="24"/>
              </w:rPr>
              <w:t>V.</w:t>
            </w:r>
            <w:r w:rsidR="000A57CA">
              <w:rPr>
                <w:rFonts w:ascii="Garamond" w:hAnsi="Garamond"/>
                <w:sz w:val="24"/>
                <w:szCs w:val="24"/>
              </w:rPr>
              <w:t xml:space="preserve"> </w:t>
            </w:r>
            <w:r w:rsidR="00712BDE">
              <w:rPr>
                <w:rFonts w:ascii="Garamond" w:hAnsi="Garamond"/>
                <w:sz w:val="24"/>
                <w:szCs w:val="24"/>
              </w:rPr>
              <w:t>17</w:t>
            </w:r>
          </w:p>
        </w:tc>
        <w:tc>
          <w:tcPr>
            <w:tcW w:w="1048" w:type="dxa"/>
          </w:tcPr>
          <w:p w14:paraId="479989F7" w14:textId="76E4E14E" w:rsidR="00155267" w:rsidRPr="00682049" w:rsidRDefault="000A57CA">
            <w:pPr>
              <w:rPr>
                <w:rFonts w:ascii="Garamond" w:hAnsi="Garamond"/>
                <w:sz w:val="24"/>
                <w:szCs w:val="24"/>
              </w:rPr>
            </w:pPr>
            <w:r>
              <w:rPr>
                <w:rFonts w:ascii="Garamond" w:hAnsi="Garamond"/>
                <w:sz w:val="24"/>
                <w:szCs w:val="24"/>
              </w:rPr>
              <w:t xml:space="preserve">Start måndag </w:t>
            </w:r>
            <w:r w:rsidR="00C95211">
              <w:rPr>
                <w:rFonts w:ascii="Garamond" w:hAnsi="Garamond"/>
                <w:sz w:val="24"/>
                <w:szCs w:val="24"/>
              </w:rPr>
              <w:t>22/4</w:t>
            </w:r>
          </w:p>
        </w:tc>
        <w:tc>
          <w:tcPr>
            <w:tcW w:w="842" w:type="dxa"/>
          </w:tcPr>
          <w:p w14:paraId="479989F8" w14:textId="77777777" w:rsidR="00155267" w:rsidRPr="00682049" w:rsidRDefault="00155267">
            <w:pPr>
              <w:rPr>
                <w:rFonts w:ascii="Garamond" w:hAnsi="Garamond"/>
                <w:sz w:val="24"/>
                <w:szCs w:val="24"/>
              </w:rPr>
            </w:pPr>
          </w:p>
        </w:tc>
        <w:tc>
          <w:tcPr>
            <w:tcW w:w="2429" w:type="dxa"/>
          </w:tcPr>
          <w:p w14:paraId="479989F9" w14:textId="77777777" w:rsidR="00155267" w:rsidRPr="00682049" w:rsidRDefault="00155267">
            <w:pPr>
              <w:rPr>
                <w:rFonts w:ascii="Garamond" w:hAnsi="Garamond"/>
                <w:sz w:val="24"/>
                <w:szCs w:val="24"/>
              </w:rPr>
            </w:pPr>
            <w:r w:rsidRPr="00682049">
              <w:rPr>
                <w:rFonts w:ascii="Garamond" w:hAnsi="Garamond"/>
                <w:sz w:val="24"/>
                <w:szCs w:val="24"/>
              </w:rPr>
              <w:t>VFU 4</w:t>
            </w:r>
          </w:p>
        </w:tc>
        <w:tc>
          <w:tcPr>
            <w:tcW w:w="1330" w:type="dxa"/>
          </w:tcPr>
          <w:p w14:paraId="479989FA" w14:textId="77777777" w:rsidR="00155267" w:rsidRPr="00682049" w:rsidRDefault="00155267">
            <w:pPr>
              <w:rPr>
                <w:rFonts w:ascii="Garamond" w:hAnsi="Garamond"/>
                <w:sz w:val="24"/>
                <w:szCs w:val="24"/>
              </w:rPr>
            </w:pPr>
          </w:p>
        </w:tc>
        <w:tc>
          <w:tcPr>
            <w:tcW w:w="2529" w:type="dxa"/>
          </w:tcPr>
          <w:p w14:paraId="479989FB" w14:textId="2CE8B7C6" w:rsidR="00155267" w:rsidRPr="00682049" w:rsidRDefault="00527469">
            <w:pPr>
              <w:rPr>
                <w:rFonts w:ascii="Garamond" w:hAnsi="Garamond"/>
                <w:sz w:val="24"/>
                <w:szCs w:val="24"/>
              </w:rPr>
            </w:pPr>
            <w:r w:rsidRPr="00682049">
              <w:rPr>
                <w:rFonts w:ascii="Garamond" w:hAnsi="Garamond"/>
                <w:sz w:val="24"/>
                <w:szCs w:val="24"/>
              </w:rPr>
              <w:t>Glöm ej att ta med registerutdrag!</w:t>
            </w:r>
          </w:p>
        </w:tc>
      </w:tr>
      <w:tr w:rsidR="00527469" w:rsidRPr="00682049" w14:paraId="47998A03" w14:textId="77777777" w:rsidTr="00527469">
        <w:tc>
          <w:tcPr>
            <w:tcW w:w="948" w:type="dxa"/>
          </w:tcPr>
          <w:p w14:paraId="479989FD" w14:textId="6C5C5B8B" w:rsidR="00155267" w:rsidRPr="00682049" w:rsidRDefault="000A57CA">
            <w:pPr>
              <w:rPr>
                <w:rFonts w:ascii="Garamond" w:hAnsi="Garamond"/>
                <w:sz w:val="24"/>
                <w:szCs w:val="24"/>
              </w:rPr>
            </w:pPr>
            <w:r>
              <w:rPr>
                <w:rFonts w:ascii="Garamond" w:hAnsi="Garamond"/>
                <w:sz w:val="24"/>
                <w:szCs w:val="24"/>
              </w:rPr>
              <w:t xml:space="preserve">V. </w:t>
            </w:r>
            <w:r w:rsidR="00C95211">
              <w:rPr>
                <w:rFonts w:ascii="Garamond" w:hAnsi="Garamond"/>
                <w:sz w:val="24"/>
                <w:szCs w:val="24"/>
              </w:rPr>
              <w:t>18</w:t>
            </w:r>
          </w:p>
        </w:tc>
        <w:tc>
          <w:tcPr>
            <w:tcW w:w="1048" w:type="dxa"/>
          </w:tcPr>
          <w:p w14:paraId="479989FE" w14:textId="77777777" w:rsidR="00155267" w:rsidRPr="00682049" w:rsidRDefault="00155267">
            <w:pPr>
              <w:rPr>
                <w:rFonts w:ascii="Garamond" w:hAnsi="Garamond"/>
                <w:sz w:val="24"/>
                <w:szCs w:val="24"/>
              </w:rPr>
            </w:pPr>
          </w:p>
        </w:tc>
        <w:tc>
          <w:tcPr>
            <w:tcW w:w="842" w:type="dxa"/>
          </w:tcPr>
          <w:p w14:paraId="479989FF" w14:textId="77777777" w:rsidR="00155267" w:rsidRPr="00682049" w:rsidRDefault="00155267">
            <w:pPr>
              <w:rPr>
                <w:rFonts w:ascii="Garamond" w:hAnsi="Garamond"/>
                <w:sz w:val="24"/>
                <w:szCs w:val="24"/>
              </w:rPr>
            </w:pPr>
          </w:p>
        </w:tc>
        <w:tc>
          <w:tcPr>
            <w:tcW w:w="2429" w:type="dxa"/>
          </w:tcPr>
          <w:p w14:paraId="47998A00" w14:textId="77777777" w:rsidR="00155267" w:rsidRPr="00682049" w:rsidRDefault="00155267">
            <w:pPr>
              <w:rPr>
                <w:rFonts w:ascii="Garamond" w:hAnsi="Garamond"/>
                <w:sz w:val="24"/>
                <w:szCs w:val="24"/>
              </w:rPr>
            </w:pPr>
            <w:r w:rsidRPr="00682049">
              <w:rPr>
                <w:rFonts w:ascii="Garamond" w:hAnsi="Garamond"/>
                <w:sz w:val="24"/>
                <w:szCs w:val="24"/>
              </w:rPr>
              <w:t>VFU 4</w:t>
            </w:r>
          </w:p>
        </w:tc>
        <w:tc>
          <w:tcPr>
            <w:tcW w:w="1330" w:type="dxa"/>
          </w:tcPr>
          <w:p w14:paraId="47998A01" w14:textId="77777777" w:rsidR="00155267" w:rsidRPr="00682049" w:rsidRDefault="00155267">
            <w:pPr>
              <w:rPr>
                <w:rFonts w:ascii="Garamond" w:hAnsi="Garamond"/>
                <w:sz w:val="24"/>
                <w:szCs w:val="24"/>
              </w:rPr>
            </w:pPr>
          </w:p>
        </w:tc>
        <w:tc>
          <w:tcPr>
            <w:tcW w:w="2529" w:type="dxa"/>
          </w:tcPr>
          <w:p w14:paraId="47998A02" w14:textId="77777777" w:rsidR="00155267" w:rsidRPr="00682049" w:rsidRDefault="00155267">
            <w:pPr>
              <w:rPr>
                <w:rFonts w:ascii="Garamond" w:hAnsi="Garamond"/>
                <w:sz w:val="24"/>
                <w:szCs w:val="24"/>
              </w:rPr>
            </w:pPr>
          </w:p>
        </w:tc>
      </w:tr>
      <w:tr w:rsidR="00527469" w:rsidRPr="00682049" w14:paraId="47998A0A" w14:textId="77777777" w:rsidTr="00527469">
        <w:tc>
          <w:tcPr>
            <w:tcW w:w="948" w:type="dxa"/>
          </w:tcPr>
          <w:p w14:paraId="47998A04" w14:textId="05B22743" w:rsidR="00155267" w:rsidRPr="00682049" w:rsidRDefault="00527469">
            <w:pPr>
              <w:rPr>
                <w:rFonts w:ascii="Garamond" w:hAnsi="Garamond"/>
                <w:sz w:val="24"/>
                <w:szCs w:val="24"/>
              </w:rPr>
            </w:pPr>
            <w:r w:rsidRPr="00682049">
              <w:rPr>
                <w:rFonts w:ascii="Garamond" w:hAnsi="Garamond"/>
                <w:sz w:val="24"/>
                <w:szCs w:val="24"/>
              </w:rPr>
              <w:t xml:space="preserve">V. </w:t>
            </w:r>
            <w:r w:rsidR="00C95211">
              <w:rPr>
                <w:rFonts w:ascii="Garamond" w:hAnsi="Garamond"/>
                <w:sz w:val="24"/>
                <w:szCs w:val="24"/>
              </w:rPr>
              <w:t>19</w:t>
            </w:r>
          </w:p>
        </w:tc>
        <w:tc>
          <w:tcPr>
            <w:tcW w:w="1048" w:type="dxa"/>
          </w:tcPr>
          <w:p w14:paraId="47998A05" w14:textId="77777777" w:rsidR="00155267" w:rsidRPr="00682049" w:rsidRDefault="00155267">
            <w:pPr>
              <w:rPr>
                <w:rFonts w:ascii="Garamond" w:hAnsi="Garamond"/>
                <w:sz w:val="24"/>
                <w:szCs w:val="24"/>
              </w:rPr>
            </w:pPr>
          </w:p>
        </w:tc>
        <w:tc>
          <w:tcPr>
            <w:tcW w:w="842" w:type="dxa"/>
          </w:tcPr>
          <w:p w14:paraId="47998A06" w14:textId="77777777" w:rsidR="00155267" w:rsidRPr="00682049" w:rsidRDefault="00155267">
            <w:pPr>
              <w:rPr>
                <w:rFonts w:ascii="Garamond" w:hAnsi="Garamond"/>
                <w:sz w:val="24"/>
                <w:szCs w:val="24"/>
              </w:rPr>
            </w:pPr>
          </w:p>
        </w:tc>
        <w:tc>
          <w:tcPr>
            <w:tcW w:w="2429" w:type="dxa"/>
          </w:tcPr>
          <w:p w14:paraId="00906BAB" w14:textId="77777777" w:rsidR="00155267" w:rsidRPr="00682049" w:rsidRDefault="00155267">
            <w:pPr>
              <w:rPr>
                <w:rFonts w:ascii="Garamond" w:hAnsi="Garamond"/>
                <w:sz w:val="24"/>
                <w:szCs w:val="24"/>
              </w:rPr>
            </w:pPr>
            <w:r w:rsidRPr="00682049">
              <w:rPr>
                <w:rFonts w:ascii="Garamond" w:hAnsi="Garamond"/>
                <w:sz w:val="24"/>
                <w:szCs w:val="24"/>
              </w:rPr>
              <w:t>VFU 4</w:t>
            </w:r>
          </w:p>
          <w:p w14:paraId="421C6192" w14:textId="77777777" w:rsidR="00527469" w:rsidRPr="00682049" w:rsidRDefault="00527469">
            <w:pPr>
              <w:rPr>
                <w:rFonts w:ascii="Garamond" w:hAnsi="Garamond"/>
                <w:sz w:val="24"/>
                <w:szCs w:val="24"/>
              </w:rPr>
            </w:pPr>
          </w:p>
          <w:p w14:paraId="47998A07" w14:textId="2C85FCA4" w:rsidR="00527469" w:rsidRPr="00682049" w:rsidRDefault="00754211">
            <w:pPr>
              <w:rPr>
                <w:rFonts w:ascii="Garamond" w:hAnsi="Garamond"/>
                <w:sz w:val="24"/>
                <w:szCs w:val="24"/>
              </w:rPr>
            </w:pPr>
            <w:r>
              <w:rPr>
                <w:rFonts w:ascii="Garamond" w:hAnsi="Garamond"/>
                <w:sz w:val="24"/>
                <w:szCs w:val="24"/>
              </w:rPr>
              <w:t>Trepartssamtal</w:t>
            </w:r>
            <w:r w:rsidR="00527469" w:rsidRPr="00682049">
              <w:rPr>
                <w:rFonts w:ascii="Garamond" w:hAnsi="Garamond"/>
                <w:sz w:val="24"/>
                <w:szCs w:val="24"/>
              </w:rPr>
              <w:t xml:space="preserve"> </w:t>
            </w:r>
          </w:p>
        </w:tc>
        <w:tc>
          <w:tcPr>
            <w:tcW w:w="1330" w:type="dxa"/>
          </w:tcPr>
          <w:p w14:paraId="47998A08" w14:textId="450DE11C" w:rsidR="00155267" w:rsidRPr="00682049" w:rsidRDefault="00527469">
            <w:pPr>
              <w:rPr>
                <w:rFonts w:ascii="Garamond" w:hAnsi="Garamond"/>
                <w:sz w:val="24"/>
                <w:szCs w:val="24"/>
              </w:rPr>
            </w:pPr>
            <w:r w:rsidRPr="00682049">
              <w:rPr>
                <w:rFonts w:ascii="Garamond" w:hAnsi="Garamond"/>
                <w:sz w:val="24"/>
                <w:szCs w:val="24"/>
              </w:rPr>
              <w:t xml:space="preserve">Enligt </w:t>
            </w:r>
            <w:proofErr w:type="spellStart"/>
            <w:r w:rsidRPr="00682049">
              <w:rPr>
                <w:rFonts w:ascii="Garamond" w:hAnsi="Garamond"/>
                <w:sz w:val="24"/>
                <w:szCs w:val="24"/>
              </w:rPr>
              <w:t>ö.k</w:t>
            </w:r>
            <w:proofErr w:type="spellEnd"/>
            <w:r w:rsidRPr="00682049">
              <w:rPr>
                <w:rFonts w:ascii="Garamond" w:hAnsi="Garamond"/>
                <w:sz w:val="24"/>
                <w:szCs w:val="24"/>
              </w:rPr>
              <w:t xml:space="preserve"> med VFU-kurslärare och VFU-handledare</w:t>
            </w:r>
          </w:p>
        </w:tc>
        <w:tc>
          <w:tcPr>
            <w:tcW w:w="2529" w:type="dxa"/>
          </w:tcPr>
          <w:p w14:paraId="47998A09" w14:textId="6EC4216E" w:rsidR="00155267" w:rsidRPr="00682049" w:rsidRDefault="00527469" w:rsidP="00527469">
            <w:pPr>
              <w:rPr>
                <w:rFonts w:ascii="Garamond" w:hAnsi="Garamond"/>
                <w:sz w:val="24"/>
                <w:szCs w:val="24"/>
              </w:rPr>
            </w:pPr>
            <w:r w:rsidRPr="00682049">
              <w:rPr>
                <w:rFonts w:ascii="Garamond" w:hAnsi="Garamond"/>
                <w:sz w:val="24"/>
                <w:szCs w:val="24"/>
              </w:rPr>
              <w:t xml:space="preserve">Muntlig examination: </w:t>
            </w:r>
            <w:r w:rsidR="00155267" w:rsidRPr="00682049">
              <w:rPr>
                <w:rFonts w:ascii="Garamond" w:hAnsi="Garamond"/>
                <w:sz w:val="24"/>
                <w:szCs w:val="24"/>
              </w:rPr>
              <w:t xml:space="preserve">Trepartssamtal </w:t>
            </w:r>
          </w:p>
        </w:tc>
      </w:tr>
      <w:tr w:rsidR="00527469" w:rsidRPr="00682049" w14:paraId="47998A11" w14:textId="77777777" w:rsidTr="00527469">
        <w:tc>
          <w:tcPr>
            <w:tcW w:w="948" w:type="dxa"/>
          </w:tcPr>
          <w:p w14:paraId="47998A0B" w14:textId="03920EDB" w:rsidR="00155267" w:rsidRPr="00682049" w:rsidRDefault="00155267">
            <w:pPr>
              <w:rPr>
                <w:rFonts w:ascii="Garamond" w:hAnsi="Garamond"/>
                <w:sz w:val="24"/>
                <w:szCs w:val="24"/>
              </w:rPr>
            </w:pPr>
            <w:r w:rsidRPr="00682049">
              <w:rPr>
                <w:rFonts w:ascii="Garamond" w:hAnsi="Garamond"/>
                <w:sz w:val="24"/>
                <w:szCs w:val="24"/>
              </w:rPr>
              <w:t>V.</w:t>
            </w:r>
            <w:r w:rsidR="00C95211">
              <w:rPr>
                <w:rFonts w:ascii="Garamond" w:hAnsi="Garamond"/>
                <w:sz w:val="24"/>
                <w:szCs w:val="24"/>
              </w:rPr>
              <w:t>20</w:t>
            </w:r>
          </w:p>
        </w:tc>
        <w:tc>
          <w:tcPr>
            <w:tcW w:w="1048" w:type="dxa"/>
          </w:tcPr>
          <w:p w14:paraId="47998A0C" w14:textId="77777777" w:rsidR="00155267" w:rsidRPr="00682049" w:rsidRDefault="00155267">
            <w:pPr>
              <w:rPr>
                <w:rFonts w:ascii="Garamond" w:hAnsi="Garamond"/>
                <w:sz w:val="24"/>
                <w:szCs w:val="24"/>
              </w:rPr>
            </w:pPr>
          </w:p>
        </w:tc>
        <w:tc>
          <w:tcPr>
            <w:tcW w:w="842" w:type="dxa"/>
          </w:tcPr>
          <w:p w14:paraId="47998A0D" w14:textId="77777777" w:rsidR="00155267" w:rsidRPr="00682049" w:rsidRDefault="00155267">
            <w:pPr>
              <w:rPr>
                <w:rFonts w:ascii="Garamond" w:hAnsi="Garamond"/>
                <w:sz w:val="24"/>
                <w:szCs w:val="24"/>
              </w:rPr>
            </w:pPr>
          </w:p>
        </w:tc>
        <w:tc>
          <w:tcPr>
            <w:tcW w:w="2429" w:type="dxa"/>
          </w:tcPr>
          <w:p w14:paraId="47998A0E" w14:textId="77777777" w:rsidR="00155267" w:rsidRPr="00682049" w:rsidRDefault="00155267">
            <w:pPr>
              <w:rPr>
                <w:rFonts w:ascii="Garamond" w:hAnsi="Garamond"/>
                <w:sz w:val="24"/>
                <w:szCs w:val="24"/>
              </w:rPr>
            </w:pPr>
            <w:r w:rsidRPr="00682049">
              <w:rPr>
                <w:rFonts w:ascii="Garamond" w:hAnsi="Garamond"/>
                <w:sz w:val="24"/>
                <w:szCs w:val="24"/>
              </w:rPr>
              <w:t>VFU 4</w:t>
            </w:r>
          </w:p>
        </w:tc>
        <w:tc>
          <w:tcPr>
            <w:tcW w:w="1330" w:type="dxa"/>
          </w:tcPr>
          <w:p w14:paraId="47998A0F" w14:textId="77777777" w:rsidR="00155267" w:rsidRPr="00682049" w:rsidRDefault="00155267">
            <w:pPr>
              <w:rPr>
                <w:rFonts w:ascii="Garamond" w:hAnsi="Garamond"/>
                <w:sz w:val="24"/>
                <w:szCs w:val="24"/>
              </w:rPr>
            </w:pPr>
          </w:p>
        </w:tc>
        <w:tc>
          <w:tcPr>
            <w:tcW w:w="2529" w:type="dxa"/>
          </w:tcPr>
          <w:p w14:paraId="5C549403" w14:textId="77777777" w:rsidR="000A57CA" w:rsidRDefault="000A57CA">
            <w:pPr>
              <w:rPr>
                <w:rFonts w:ascii="Garamond" w:hAnsi="Garamond"/>
                <w:sz w:val="24"/>
                <w:szCs w:val="24"/>
              </w:rPr>
            </w:pPr>
            <w:r>
              <w:rPr>
                <w:rFonts w:ascii="Garamond" w:hAnsi="Garamond"/>
                <w:sz w:val="24"/>
                <w:szCs w:val="24"/>
              </w:rPr>
              <w:t xml:space="preserve">Eventuellt </w:t>
            </w:r>
          </w:p>
          <w:p w14:paraId="47998A10" w14:textId="6FA3071B" w:rsidR="00155267" w:rsidRPr="00682049" w:rsidRDefault="000A57CA">
            <w:pPr>
              <w:rPr>
                <w:rFonts w:ascii="Garamond" w:hAnsi="Garamond"/>
                <w:sz w:val="24"/>
                <w:szCs w:val="24"/>
              </w:rPr>
            </w:pPr>
            <w:r w:rsidRPr="00682049">
              <w:rPr>
                <w:rFonts w:ascii="Garamond" w:hAnsi="Garamond"/>
                <w:sz w:val="24"/>
                <w:szCs w:val="24"/>
              </w:rPr>
              <w:t>Muntlig examination: Trepartssamtal</w:t>
            </w:r>
          </w:p>
        </w:tc>
      </w:tr>
      <w:tr w:rsidR="00527469" w:rsidRPr="00682049" w14:paraId="47998A1A" w14:textId="77777777" w:rsidTr="00527469">
        <w:tc>
          <w:tcPr>
            <w:tcW w:w="948" w:type="dxa"/>
          </w:tcPr>
          <w:p w14:paraId="47998A12" w14:textId="17BEB4F0" w:rsidR="00155267" w:rsidRPr="00682049" w:rsidRDefault="000A57CA">
            <w:pPr>
              <w:rPr>
                <w:rFonts w:ascii="Garamond" w:hAnsi="Garamond"/>
                <w:sz w:val="24"/>
                <w:szCs w:val="24"/>
              </w:rPr>
            </w:pPr>
            <w:r>
              <w:rPr>
                <w:rFonts w:ascii="Garamond" w:hAnsi="Garamond"/>
                <w:sz w:val="24"/>
                <w:szCs w:val="24"/>
              </w:rPr>
              <w:t>V.</w:t>
            </w:r>
            <w:r w:rsidR="00C95211">
              <w:rPr>
                <w:rFonts w:ascii="Garamond" w:hAnsi="Garamond"/>
                <w:sz w:val="24"/>
                <w:szCs w:val="24"/>
              </w:rPr>
              <w:t>21</w:t>
            </w:r>
          </w:p>
        </w:tc>
        <w:tc>
          <w:tcPr>
            <w:tcW w:w="1048" w:type="dxa"/>
          </w:tcPr>
          <w:p w14:paraId="47998A14" w14:textId="683269DC" w:rsidR="00155267" w:rsidRPr="00682049" w:rsidRDefault="00DA2EA1" w:rsidP="00457965">
            <w:pPr>
              <w:rPr>
                <w:rFonts w:ascii="Garamond" w:hAnsi="Garamond"/>
                <w:sz w:val="24"/>
                <w:szCs w:val="24"/>
              </w:rPr>
            </w:pPr>
            <w:r>
              <w:rPr>
                <w:rFonts w:ascii="Garamond" w:hAnsi="Garamond"/>
                <w:sz w:val="24"/>
                <w:szCs w:val="24"/>
              </w:rPr>
              <w:t xml:space="preserve">Torsdag </w:t>
            </w:r>
            <w:r w:rsidR="00C95211">
              <w:rPr>
                <w:rFonts w:ascii="Garamond" w:hAnsi="Garamond"/>
                <w:sz w:val="24"/>
                <w:szCs w:val="24"/>
              </w:rPr>
              <w:t>23/</w:t>
            </w:r>
            <w:r w:rsidR="002B3055">
              <w:rPr>
                <w:rFonts w:ascii="Garamond" w:hAnsi="Garamond"/>
                <w:sz w:val="24"/>
                <w:szCs w:val="24"/>
              </w:rPr>
              <w:t>5</w:t>
            </w:r>
          </w:p>
        </w:tc>
        <w:tc>
          <w:tcPr>
            <w:tcW w:w="842" w:type="dxa"/>
          </w:tcPr>
          <w:p w14:paraId="47998A15" w14:textId="77777777" w:rsidR="00155267" w:rsidRPr="00682049" w:rsidRDefault="00155267">
            <w:pPr>
              <w:rPr>
                <w:rFonts w:ascii="Garamond" w:hAnsi="Garamond"/>
                <w:sz w:val="24"/>
                <w:szCs w:val="24"/>
              </w:rPr>
            </w:pPr>
          </w:p>
        </w:tc>
        <w:tc>
          <w:tcPr>
            <w:tcW w:w="2429" w:type="dxa"/>
          </w:tcPr>
          <w:p w14:paraId="47998A16" w14:textId="77777777" w:rsidR="00155267" w:rsidRPr="00682049" w:rsidRDefault="00155267">
            <w:pPr>
              <w:rPr>
                <w:rFonts w:ascii="Garamond" w:hAnsi="Garamond"/>
                <w:sz w:val="24"/>
                <w:szCs w:val="24"/>
              </w:rPr>
            </w:pPr>
            <w:r w:rsidRPr="00682049">
              <w:rPr>
                <w:rFonts w:ascii="Garamond" w:hAnsi="Garamond"/>
                <w:sz w:val="24"/>
                <w:szCs w:val="24"/>
              </w:rPr>
              <w:t xml:space="preserve">VFU 4 </w:t>
            </w:r>
          </w:p>
          <w:p w14:paraId="47998A17" w14:textId="74CC9519" w:rsidR="00155267" w:rsidRPr="00682049" w:rsidRDefault="00527469">
            <w:pPr>
              <w:rPr>
                <w:rFonts w:ascii="Garamond" w:hAnsi="Garamond"/>
                <w:sz w:val="24"/>
                <w:szCs w:val="24"/>
              </w:rPr>
            </w:pPr>
            <w:r w:rsidRPr="00682049">
              <w:rPr>
                <w:rFonts w:ascii="Garamond" w:hAnsi="Garamond"/>
                <w:sz w:val="24"/>
                <w:szCs w:val="24"/>
              </w:rPr>
              <w:t xml:space="preserve">Inlämning </w:t>
            </w:r>
            <w:r w:rsidR="009B11D8" w:rsidRPr="00682049">
              <w:rPr>
                <w:rFonts w:ascii="Garamond" w:hAnsi="Garamond"/>
                <w:sz w:val="24"/>
                <w:szCs w:val="24"/>
              </w:rPr>
              <w:t xml:space="preserve">PM </w:t>
            </w:r>
            <w:r w:rsidRPr="00682049">
              <w:rPr>
                <w:rFonts w:ascii="Garamond" w:hAnsi="Garamond"/>
                <w:sz w:val="24"/>
                <w:szCs w:val="24"/>
              </w:rPr>
              <w:t xml:space="preserve">inför </w:t>
            </w:r>
            <w:r w:rsidR="009B11D8" w:rsidRPr="00682049">
              <w:rPr>
                <w:rFonts w:ascii="Garamond" w:hAnsi="Garamond"/>
                <w:sz w:val="24"/>
                <w:szCs w:val="24"/>
              </w:rPr>
              <w:t>p</w:t>
            </w:r>
            <w:r w:rsidR="00155267" w:rsidRPr="00682049">
              <w:rPr>
                <w:rFonts w:ascii="Garamond" w:hAnsi="Garamond"/>
                <w:sz w:val="24"/>
                <w:szCs w:val="24"/>
              </w:rPr>
              <w:t>raxisseminarium</w:t>
            </w:r>
          </w:p>
        </w:tc>
        <w:tc>
          <w:tcPr>
            <w:tcW w:w="1330" w:type="dxa"/>
          </w:tcPr>
          <w:p w14:paraId="47998A18" w14:textId="77777777" w:rsidR="00155267" w:rsidRPr="00682049" w:rsidRDefault="00155267">
            <w:pPr>
              <w:rPr>
                <w:rFonts w:ascii="Garamond" w:hAnsi="Garamond"/>
                <w:sz w:val="24"/>
                <w:szCs w:val="24"/>
              </w:rPr>
            </w:pPr>
          </w:p>
        </w:tc>
        <w:tc>
          <w:tcPr>
            <w:tcW w:w="2529" w:type="dxa"/>
          </w:tcPr>
          <w:p w14:paraId="47998A19" w14:textId="77777777" w:rsidR="00155267" w:rsidRPr="00682049" w:rsidRDefault="00155267">
            <w:pPr>
              <w:rPr>
                <w:rFonts w:ascii="Garamond" w:hAnsi="Garamond"/>
                <w:sz w:val="24"/>
                <w:szCs w:val="24"/>
              </w:rPr>
            </w:pPr>
            <w:r w:rsidRPr="00682049">
              <w:rPr>
                <w:rFonts w:ascii="Garamond" w:hAnsi="Garamond"/>
                <w:sz w:val="24"/>
                <w:szCs w:val="24"/>
              </w:rPr>
              <w:t>Individuellt PM</w:t>
            </w:r>
          </w:p>
        </w:tc>
      </w:tr>
      <w:tr w:rsidR="00527469" w:rsidRPr="00682049" w14:paraId="72B643AA" w14:textId="77777777" w:rsidTr="00527469">
        <w:tc>
          <w:tcPr>
            <w:tcW w:w="948" w:type="dxa"/>
          </w:tcPr>
          <w:p w14:paraId="704E417E" w14:textId="5ACB55EA" w:rsidR="00804B9B" w:rsidRPr="00682049" w:rsidRDefault="000A57CA" w:rsidP="00804B9B">
            <w:pPr>
              <w:rPr>
                <w:rFonts w:ascii="Garamond" w:hAnsi="Garamond"/>
                <w:sz w:val="24"/>
                <w:szCs w:val="24"/>
              </w:rPr>
            </w:pPr>
            <w:r>
              <w:rPr>
                <w:rFonts w:ascii="Garamond" w:hAnsi="Garamond"/>
                <w:sz w:val="24"/>
                <w:szCs w:val="24"/>
              </w:rPr>
              <w:t>V.</w:t>
            </w:r>
            <w:r w:rsidR="000F0FE0">
              <w:rPr>
                <w:rFonts w:ascii="Garamond" w:hAnsi="Garamond"/>
                <w:sz w:val="24"/>
                <w:szCs w:val="24"/>
              </w:rPr>
              <w:t>21</w:t>
            </w:r>
          </w:p>
        </w:tc>
        <w:tc>
          <w:tcPr>
            <w:tcW w:w="1048" w:type="dxa"/>
          </w:tcPr>
          <w:p w14:paraId="053373E4" w14:textId="19A376EA" w:rsidR="00804B9B" w:rsidRPr="00682049" w:rsidRDefault="00100F3A" w:rsidP="00804B9B">
            <w:pPr>
              <w:rPr>
                <w:rFonts w:ascii="Garamond" w:hAnsi="Garamond"/>
                <w:sz w:val="24"/>
                <w:szCs w:val="24"/>
              </w:rPr>
            </w:pPr>
            <w:r>
              <w:rPr>
                <w:rFonts w:ascii="Garamond" w:hAnsi="Garamond"/>
                <w:sz w:val="24"/>
                <w:szCs w:val="24"/>
              </w:rPr>
              <w:t xml:space="preserve">Torsdag </w:t>
            </w:r>
            <w:r w:rsidR="002B3055">
              <w:rPr>
                <w:rFonts w:ascii="Garamond" w:hAnsi="Garamond"/>
                <w:sz w:val="24"/>
                <w:szCs w:val="24"/>
              </w:rPr>
              <w:t>23/5</w:t>
            </w:r>
          </w:p>
        </w:tc>
        <w:tc>
          <w:tcPr>
            <w:tcW w:w="842" w:type="dxa"/>
          </w:tcPr>
          <w:p w14:paraId="21F1A1B6" w14:textId="77777777" w:rsidR="00804B9B" w:rsidRPr="00682049" w:rsidRDefault="00804B9B" w:rsidP="00804B9B">
            <w:pPr>
              <w:rPr>
                <w:rFonts w:ascii="Garamond" w:hAnsi="Garamond"/>
                <w:sz w:val="24"/>
                <w:szCs w:val="24"/>
              </w:rPr>
            </w:pPr>
          </w:p>
        </w:tc>
        <w:tc>
          <w:tcPr>
            <w:tcW w:w="2429" w:type="dxa"/>
          </w:tcPr>
          <w:p w14:paraId="4DD57937" w14:textId="4158CA34" w:rsidR="00804B9B" w:rsidRPr="00682049" w:rsidRDefault="00527469" w:rsidP="00527469">
            <w:pPr>
              <w:rPr>
                <w:rFonts w:ascii="Garamond" w:hAnsi="Garamond"/>
                <w:sz w:val="24"/>
                <w:szCs w:val="24"/>
              </w:rPr>
            </w:pPr>
            <w:r w:rsidRPr="00682049">
              <w:rPr>
                <w:rFonts w:ascii="Garamond" w:hAnsi="Garamond"/>
                <w:sz w:val="24"/>
                <w:szCs w:val="24"/>
              </w:rPr>
              <w:t xml:space="preserve">Handledare skickar in </w:t>
            </w:r>
            <w:r w:rsidR="00804B9B" w:rsidRPr="00682049">
              <w:rPr>
                <w:rFonts w:ascii="Garamond" w:hAnsi="Garamond"/>
                <w:sz w:val="24"/>
                <w:szCs w:val="24"/>
              </w:rPr>
              <w:t>VFU-bedömning</w:t>
            </w:r>
            <w:r w:rsidR="00DA2EA1">
              <w:rPr>
                <w:rFonts w:ascii="Garamond" w:hAnsi="Garamond"/>
                <w:sz w:val="24"/>
                <w:szCs w:val="24"/>
              </w:rPr>
              <w:t xml:space="preserve"> (om studenten genom</w:t>
            </w:r>
            <w:r w:rsidR="00B10A3E">
              <w:rPr>
                <w:rFonts w:ascii="Garamond" w:hAnsi="Garamond"/>
                <w:sz w:val="24"/>
                <w:szCs w:val="24"/>
              </w:rPr>
              <w:t>fört samtliga dagar med VFU)</w:t>
            </w:r>
          </w:p>
        </w:tc>
        <w:tc>
          <w:tcPr>
            <w:tcW w:w="1330" w:type="dxa"/>
          </w:tcPr>
          <w:p w14:paraId="1198125E" w14:textId="77777777" w:rsidR="00804B9B" w:rsidRPr="00682049" w:rsidRDefault="00804B9B" w:rsidP="00804B9B">
            <w:pPr>
              <w:rPr>
                <w:rFonts w:ascii="Garamond" w:hAnsi="Garamond"/>
                <w:sz w:val="24"/>
                <w:szCs w:val="24"/>
              </w:rPr>
            </w:pPr>
          </w:p>
        </w:tc>
        <w:tc>
          <w:tcPr>
            <w:tcW w:w="2529" w:type="dxa"/>
          </w:tcPr>
          <w:p w14:paraId="12055C65" w14:textId="47DDD8E1" w:rsidR="00804B9B" w:rsidRPr="00682049" w:rsidRDefault="00804B9B" w:rsidP="00804B9B">
            <w:pPr>
              <w:rPr>
                <w:rFonts w:ascii="Garamond" w:hAnsi="Garamond"/>
                <w:sz w:val="24"/>
                <w:szCs w:val="24"/>
              </w:rPr>
            </w:pPr>
            <w:r w:rsidRPr="00682049">
              <w:rPr>
                <w:rFonts w:ascii="Garamond" w:hAnsi="Garamond"/>
                <w:sz w:val="24"/>
                <w:szCs w:val="24"/>
              </w:rPr>
              <w:t>Genomförd VFU</w:t>
            </w:r>
          </w:p>
        </w:tc>
      </w:tr>
      <w:tr w:rsidR="00527469" w:rsidRPr="00682049" w14:paraId="47998A23" w14:textId="77777777" w:rsidTr="00527469">
        <w:tc>
          <w:tcPr>
            <w:tcW w:w="948" w:type="dxa"/>
          </w:tcPr>
          <w:p w14:paraId="47998A1B" w14:textId="6DA0B974" w:rsidR="00804B9B" w:rsidRPr="00682049" w:rsidRDefault="000A57CA" w:rsidP="00804B9B">
            <w:pPr>
              <w:rPr>
                <w:rFonts w:ascii="Garamond" w:hAnsi="Garamond"/>
                <w:sz w:val="24"/>
                <w:szCs w:val="24"/>
              </w:rPr>
            </w:pPr>
            <w:r>
              <w:rPr>
                <w:rFonts w:ascii="Garamond" w:hAnsi="Garamond"/>
                <w:sz w:val="24"/>
                <w:szCs w:val="24"/>
              </w:rPr>
              <w:t>V.21</w:t>
            </w:r>
          </w:p>
        </w:tc>
        <w:tc>
          <w:tcPr>
            <w:tcW w:w="1048" w:type="dxa"/>
          </w:tcPr>
          <w:p w14:paraId="47998A1C" w14:textId="4EE19E93" w:rsidR="00804B9B" w:rsidRPr="00682049" w:rsidRDefault="00457965" w:rsidP="00804B9B">
            <w:pPr>
              <w:rPr>
                <w:rFonts w:ascii="Garamond" w:hAnsi="Garamond"/>
                <w:sz w:val="24"/>
                <w:szCs w:val="24"/>
              </w:rPr>
            </w:pPr>
            <w:r w:rsidRPr="00682049">
              <w:rPr>
                <w:rFonts w:ascii="Garamond" w:hAnsi="Garamond"/>
                <w:sz w:val="24"/>
                <w:szCs w:val="24"/>
              </w:rPr>
              <w:t xml:space="preserve">Fredag </w:t>
            </w:r>
          </w:p>
          <w:p w14:paraId="47998A1D" w14:textId="6535436C" w:rsidR="00804B9B" w:rsidRPr="00682049" w:rsidRDefault="002B3055" w:rsidP="00804B9B">
            <w:pPr>
              <w:rPr>
                <w:rFonts w:ascii="Garamond" w:hAnsi="Garamond"/>
                <w:sz w:val="24"/>
                <w:szCs w:val="24"/>
              </w:rPr>
            </w:pPr>
            <w:r>
              <w:rPr>
                <w:rFonts w:ascii="Garamond" w:hAnsi="Garamond"/>
                <w:sz w:val="24"/>
                <w:szCs w:val="24"/>
              </w:rPr>
              <w:t>24/5</w:t>
            </w:r>
          </w:p>
        </w:tc>
        <w:tc>
          <w:tcPr>
            <w:tcW w:w="842" w:type="dxa"/>
          </w:tcPr>
          <w:p w14:paraId="274D9F7F" w14:textId="23F914BC" w:rsidR="00527469" w:rsidRPr="00682049" w:rsidRDefault="00527469" w:rsidP="00804B9B">
            <w:pPr>
              <w:rPr>
                <w:rFonts w:ascii="Garamond" w:hAnsi="Garamond"/>
                <w:sz w:val="24"/>
                <w:szCs w:val="24"/>
              </w:rPr>
            </w:pPr>
          </w:p>
          <w:p w14:paraId="47998A1E" w14:textId="36A306EE" w:rsidR="00804B9B" w:rsidRPr="00682049" w:rsidRDefault="00804B9B" w:rsidP="00804B9B">
            <w:pPr>
              <w:rPr>
                <w:rFonts w:ascii="Garamond" w:hAnsi="Garamond"/>
                <w:sz w:val="24"/>
                <w:szCs w:val="24"/>
              </w:rPr>
            </w:pPr>
          </w:p>
        </w:tc>
        <w:tc>
          <w:tcPr>
            <w:tcW w:w="2429" w:type="dxa"/>
          </w:tcPr>
          <w:p w14:paraId="47998A1F" w14:textId="77777777" w:rsidR="00804B9B" w:rsidRPr="00682049" w:rsidRDefault="00804B9B" w:rsidP="00804B9B">
            <w:pPr>
              <w:rPr>
                <w:rFonts w:ascii="Garamond" w:hAnsi="Garamond"/>
                <w:sz w:val="24"/>
                <w:szCs w:val="24"/>
              </w:rPr>
            </w:pPr>
            <w:r w:rsidRPr="00682049">
              <w:rPr>
                <w:rFonts w:ascii="Garamond" w:hAnsi="Garamond"/>
                <w:sz w:val="24"/>
                <w:szCs w:val="24"/>
              </w:rPr>
              <w:t xml:space="preserve">Praxisseminarium </w:t>
            </w:r>
          </w:p>
        </w:tc>
        <w:tc>
          <w:tcPr>
            <w:tcW w:w="1330" w:type="dxa"/>
          </w:tcPr>
          <w:p w14:paraId="47998A21" w14:textId="4066E721" w:rsidR="00804B9B" w:rsidRPr="00682049" w:rsidRDefault="00527469" w:rsidP="00804B9B">
            <w:pPr>
              <w:rPr>
                <w:rFonts w:ascii="Garamond" w:hAnsi="Garamond"/>
                <w:sz w:val="24"/>
                <w:szCs w:val="24"/>
              </w:rPr>
            </w:pPr>
            <w:r w:rsidRPr="00682049">
              <w:rPr>
                <w:rFonts w:ascii="Garamond" w:hAnsi="Garamond"/>
                <w:sz w:val="24"/>
                <w:szCs w:val="24"/>
              </w:rPr>
              <w:t>Enligt planering i Canvas</w:t>
            </w:r>
          </w:p>
        </w:tc>
        <w:tc>
          <w:tcPr>
            <w:tcW w:w="2529" w:type="dxa"/>
          </w:tcPr>
          <w:p w14:paraId="47998A22" w14:textId="582A6860" w:rsidR="00804B9B" w:rsidRPr="00682049" w:rsidRDefault="00527469" w:rsidP="00804B9B">
            <w:pPr>
              <w:rPr>
                <w:rFonts w:ascii="Garamond" w:hAnsi="Garamond"/>
                <w:sz w:val="24"/>
                <w:szCs w:val="24"/>
              </w:rPr>
            </w:pPr>
            <w:r w:rsidRPr="00682049">
              <w:rPr>
                <w:rFonts w:ascii="Garamond" w:hAnsi="Garamond"/>
                <w:sz w:val="24"/>
                <w:szCs w:val="24"/>
              </w:rPr>
              <w:t xml:space="preserve">Muntlig examination: praxisseminarium i grupper </w:t>
            </w:r>
          </w:p>
        </w:tc>
      </w:tr>
      <w:tr w:rsidR="00527469" w:rsidRPr="00682049" w14:paraId="47998A32" w14:textId="77777777" w:rsidTr="00527469">
        <w:tc>
          <w:tcPr>
            <w:tcW w:w="948" w:type="dxa"/>
          </w:tcPr>
          <w:p w14:paraId="0B93A83D" w14:textId="194D231C" w:rsidR="00527469" w:rsidRPr="00682049" w:rsidRDefault="00527469" w:rsidP="00804B9B">
            <w:pPr>
              <w:rPr>
                <w:rFonts w:ascii="Garamond" w:hAnsi="Garamond"/>
                <w:sz w:val="24"/>
                <w:szCs w:val="24"/>
              </w:rPr>
            </w:pPr>
            <w:r w:rsidRPr="00682049">
              <w:rPr>
                <w:rFonts w:ascii="Garamond" w:hAnsi="Garamond"/>
                <w:sz w:val="24"/>
                <w:szCs w:val="24"/>
              </w:rPr>
              <w:t>V.2</w:t>
            </w:r>
            <w:r w:rsidR="000A57CA">
              <w:rPr>
                <w:rFonts w:ascii="Garamond" w:hAnsi="Garamond"/>
                <w:sz w:val="24"/>
                <w:szCs w:val="24"/>
              </w:rPr>
              <w:t>2</w:t>
            </w:r>
            <w:r w:rsidRPr="00682049">
              <w:rPr>
                <w:rFonts w:ascii="Garamond" w:hAnsi="Garamond"/>
                <w:sz w:val="24"/>
                <w:szCs w:val="24"/>
              </w:rPr>
              <w:t xml:space="preserve"> </w:t>
            </w:r>
          </w:p>
          <w:p w14:paraId="47998A2B" w14:textId="30BCC622" w:rsidR="00804B9B" w:rsidRPr="00682049" w:rsidRDefault="00804B9B" w:rsidP="00804B9B">
            <w:pPr>
              <w:rPr>
                <w:rFonts w:ascii="Garamond" w:hAnsi="Garamond"/>
                <w:sz w:val="24"/>
                <w:szCs w:val="24"/>
              </w:rPr>
            </w:pPr>
          </w:p>
        </w:tc>
        <w:tc>
          <w:tcPr>
            <w:tcW w:w="1048" w:type="dxa"/>
          </w:tcPr>
          <w:p w14:paraId="47998A2C" w14:textId="68AB3E03" w:rsidR="00804B9B" w:rsidRPr="00682049" w:rsidRDefault="00BC3043" w:rsidP="00457965">
            <w:pPr>
              <w:rPr>
                <w:rFonts w:ascii="Garamond" w:hAnsi="Garamond"/>
                <w:sz w:val="24"/>
                <w:szCs w:val="24"/>
              </w:rPr>
            </w:pPr>
            <w:r>
              <w:rPr>
                <w:rFonts w:ascii="Garamond" w:hAnsi="Garamond"/>
                <w:sz w:val="24"/>
                <w:szCs w:val="24"/>
              </w:rPr>
              <w:t xml:space="preserve">Fredag </w:t>
            </w:r>
            <w:r w:rsidR="00F340AE">
              <w:rPr>
                <w:rFonts w:ascii="Garamond" w:hAnsi="Garamond"/>
                <w:sz w:val="24"/>
                <w:szCs w:val="24"/>
              </w:rPr>
              <w:t>31/5</w:t>
            </w:r>
          </w:p>
        </w:tc>
        <w:tc>
          <w:tcPr>
            <w:tcW w:w="842" w:type="dxa"/>
          </w:tcPr>
          <w:p w14:paraId="47998A2D" w14:textId="77777777" w:rsidR="00804B9B" w:rsidRPr="00682049" w:rsidRDefault="00804B9B" w:rsidP="00804B9B">
            <w:pPr>
              <w:rPr>
                <w:rFonts w:ascii="Garamond" w:hAnsi="Garamond"/>
                <w:sz w:val="24"/>
                <w:szCs w:val="24"/>
              </w:rPr>
            </w:pPr>
          </w:p>
        </w:tc>
        <w:tc>
          <w:tcPr>
            <w:tcW w:w="2429" w:type="dxa"/>
          </w:tcPr>
          <w:p w14:paraId="47998A2E" w14:textId="77777777" w:rsidR="00804B9B" w:rsidRPr="00682049" w:rsidRDefault="00804B9B" w:rsidP="00804B9B">
            <w:pPr>
              <w:rPr>
                <w:rFonts w:ascii="Garamond" w:hAnsi="Garamond"/>
                <w:sz w:val="24"/>
                <w:szCs w:val="24"/>
              </w:rPr>
            </w:pPr>
            <w:r w:rsidRPr="00682049">
              <w:rPr>
                <w:rFonts w:ascii="Garamond" w:hAnsi="Garamond"/>
                <w:sz w:val="24"/>
                <w:szCs w:val="24"/>
              </w:rPr>
              <w:t>Inlämning Rapport</w:t>
            </w:r>
          </w:p>
        </w:tc>
        <w:tc>
          <w:tcPr>
            <w:tcW w:w="1330" w:type="dxa"/>
          </w:tcPr>
          <w:p w14:paraId="47998A2F" w14:textId="77777777" w:rsidR="00804B9B" w:rsidRPr="00682049" w:rsidRDefault="00804B9B" w:rsidP="00804B9B">
            <w:pPr>
              <w:rPr>
                <w:rFonts w:ascii="Garamond" w:hAnsi="Garamond"/>
                <w:sz w:val="24"/>
                <w:szCs w:val="24"/>
              </w:rPr>
            </w:pPr>
          </w:p>
        </w:tc>
        <w:tc>
          <w:tcPr>
            <w:tcW w:w="2529" w:type="dxa"/>
          </w:tcPr>
          <w:p w14:paraId="47998A30" w14:textId="6C25A2F4" w:rsidR="00804B9B" w:rsidRPr="00682049" w:rsidRDefault="00804B9B" w:rsidP="00804B9B">
            <w:pPr>
              <w:rPr>
                <w:rFonts w:ascii="Garamond" w:hAnsi="Garamond"/>
                <w:sz w:val="24"/>
                <w:szCs w:val="24"/>
              </w:rPr>
            </w:pPr>
            <w:r w:rsidRPr="00682049">
              <w:rPr>
                <w:rFonts w:ascii="Garamond" w:hAnsi="Garamond"/>
                <w:sz w:val="24"/>
                <w:szCs w:val="24"/>
              </w:rPr>
              <w:t>Examinationsuppgift</w:t>
            </w:r>
          </w:p>
          <w:p w14:paraId="47998A31" w14:textId="29FA1BB2" w:rsidR="00804B9B" w:rsidRPr="00682049" w:rsidRDefault="00804B9B" w:rsidP="00804B9B">
            <w:pPr>
              <w:rPr>
                <w:rFonts w:ascii="Garamond" w:hAnsi="Garamond"/>
                <w:sz w:val="24"/>
                <w:szCs w:val="24"/>
              </w:rPr>
            </w:pPr>
            <w:r w:rsidRPr="00682049">
              <w:rPr>
                <w:rFonts w:ascii="Garamond" w:hAnsi="Garamond"/>
                <w:sz w:val="24"/>
                <w:szCs w:val="24"/>
              </w:rPr>
              <w:t>Utvecklingsarbete: undervisning i naturvetenskap/teknik</w:t>
            </w:r>
          </w:p>
        </w:tc>
      </w:tr>
    </w:tbl>
    <w:p w14:paraId="0F24ECD9" w14:textId="0CF3AEA0" w:rsidR="002A1057" w:rsidRPr="00682049" w:rsidRDefault="002A1057">
      <w:pPr>
        <w:rPr>
          <w:rFonts w:ascii="Garamond" w:hAnsi="Garamond" w:cs="Times New Roman"/>
          <w:b/>
          <w:sz w:val="24"/>
          <w:szCs w:val="24"/>
        </w:rPr>
      </w:pPr>
    </w:p>
    <w:p w14:paraId="47998A34" w14:textId="0BDBED22" w:rsidR="00817947" w:rsidRPr="00740CD8" w:rsidRDefault="00FD6058" w:rsidP="00457965">
      <w:pPr>
        <w:pStyle w:val="Heading1"/>
        <w:rPr>
          <w:sz w:val="36"/>
          <w:szCs w:val="36"/>
        </w:rPr>
      </w:pPr>
      <w:bookmarkStart w:id="5" w:name="_Toc67063128"/>
      <w:r w:rsidRPr="00740CD8">
        <w:rPr>
          <w:sz w:val="36"/>
          <w:szCs w:val="36"/>
        </w:rPr>
        <w:t>Genomförande av VFU</w:t>
      </w:r>
      <w:bookmarkEnd w:id="5"/>
    </w:p>
    <w:p w14:paraId="704FA5A1" w14:textId="77777777" w:rsidR="004636F0" w:rsidRPr="00682049" w:rsidRDefault="00FD6058" w:rsidP="00376F29">
      <w:pPr>
        <w:jc w:val="both"/>
        <w:rPr>
          <w:rFonts w:ascii="Garamond" w:hAnsi="Garamond" w:cs="Times New Roman"/>
          <w:sz w:val="24"/>
          <w:szCs w:val="24"/>
        </w:rPr>
      </w:pPr>
      <w:r w:rsidRPr="00682049">
        <w:rPr>
          <w:rFonts w:ascii="Garamond" w:hAnsi="Garamond" w:cs="Times New Roman"/>
          <w:sz w:val="24"/>
          <w:szCs w:val="24"/>
        </w:rPr>
        <w:t xml:space="preserve">Den studerande genomför VFU </w:t>
      </w:r>
      <w:r w:rsidR="00376F29" w:rsidRPr="00682049">
        <w:rPr>
          <w:rFonts w:ascii="Garamond" w:hAnsi="Garamond" w:cs="Times New Roman"/>
          <w:sz w:val="24"/>
          <w:szCs w:val="24"/>
        </w:rPr>
        <w:t xml:space="preserve">på heltid enligt anvisningar. Studenten följer sin handledare i dennes uppdrag och alla förekommande </w:t>
      </w:r>
      <w:r w:rsidR="00FD5C7C" w:rsidRPr="00682049">
        <w:rPr>
          <w:rFonts w:ascii="Garamond" w:hAnsi="Garamond" w:cs="Times New Roman"/>
          <w:sz w:val="24"/>
          <w:szCs w:val="24"/>
        </w:rPr>
        <w:t>arbetsuppgifter</w:t>
      </w:r>
      <w:r w:rsidR="00376F29" w:rsidRPr="00682049">
        <w:rPr>
          <w:rFonts w:ascii="Garamond" w:hAnsi="Garamond" w:cs="Times New Roman"/>
          <w:sz w:val="24"/>
          <w:szCs w:val="24"/>
        </w:rPr>
        <w:t>. VFU-handledaren ansvarar för att, tillsammans med studenten gemensamt samtala om och utveckla en gemensam förståelse för kursens mål. Detta ligger sedan som grund för samtal och bedömning under VFU-perioden. VFU-</w:t>
      </w:r>
      <w:r w:rsidR="00376F29" w:rsidRPr="00682049">
        <w:rPr>
          <w:rFonts w:ascii="Garamond" w:hAnsi="Garamond" w:cs="Times New Roman"/>
          <w:sz w:val="24"/>
          <w:szCs w:val="24"/>
        </w:rPr>
        <w:lastRenderedPageBreak/>
        <w:t xml:space="preserve">handledaren ansvarar för att studenten ges möjligheter att möta många olika situationer för att på så sätt skapa förutsättningar för att utvecklas i enlighet med kursens mål. Studenten har ett eget ansvar, att tillsammans med VFU-handledaren aktivt söka möjligheter för att skapa och ta </w:t>
      </w:r>
      <w:proofErr w:type="gramStart"/>
      <w:r w:rsidR="00376F29" w:rsidRPr="00682049">
        <w:rPr>
          <w:rFonts w:ascii="Garamond" w:hAnsi="Garamond" w:cs="Times New Roman"/>
          <w:sz w:val="24"/>
          <w:szCs w:val="24"/>
        </w:rPr>
        <w:t>tillvara</w:t>
      </w:r>
      <w:proofErr w:type="gramEnd"/>
      <w:r w:rsidR="00376F29" w:rsidRPr="00682049">
        <w:rPr>
          <w:rFonts w:ascii="Garamond" w:hAnsi="Garamond" w:cs="Times New Roman"/>
          <w:sz w:val="24"/>
          <w:szCs w:val="24"/>
        </w:rPr>
        <w:t xml:space="preserve"> på dessa situationer. Studenten och VFU-handledaren har kontinuerliga handledningssamtal där även studentens självreflektion skall ingå vid minst ett tillfälle. De studerande lämnar även in skriftliga examinationer individuellt enligt anvisningar samt del</w:t>
      </w:r>
      <w:r w:rsidR="00856F82" w:rsidRPr="00682049">
        <w:rPr>
          <w:rFonts w:ascii="Garamond" w:hAnsi="Garamond" w:cs="Times New Roman"/>
          <w:sz w:val="24"/>
          <w:szCs w:val="24"/>
        </w:rPr>
        <w:t>t</w:t>
      </w:r>
      <w:r w:rsidR="00376F29" w:rsidRPr="00682049">
        <w:rPr>
          <w:rFonts w:ascii="Garamond" w:hAnsi="Garamond" w:cs="Times New Roman"/>
          <w:sz w:val="24"/>
          <w:szCs w:val="24"/>
        </w:rPr>
        <w:t xml:space="preserve">ar i efterföljande praxisseminarium. </w:t>
      </w:r>
    </w:p>
    <w:p w14:paraId="47998A37" w14:textId="393801E5" w:rsidR="00376F29" w:rsidRPr="00740CD8" w:rsidRDefault="00376F29" w:rsidP="00457965">
      <w:pPr>
        <w:pStyle w:val="Heading1"/>
        <w:rPr>
          <w:sz w:val="36"/>
          <w:szCs w:val="36"/>
        </w:rPr>
      </w:pPr>
      <w:bookmarkStart w:id="6" w:name="_Toc67063129"/>
      <w:r w:rsidRPr="00740CD8">
        <w:rPr>
          <w:sz w:val="36"/>
          <w:szCs w:val="36"/>
        </w:rPr>
        <w:t>Examinationsuppgifter</w:t>
      </w:r>
      <w:r w:rsidR="00945A23" w:rsidRPr="00740CD8">
        <w:rPr>
          <w:sz w:val="36"/>
          <w:szCs w:val="36"/>
        </w:rPr>
        <w:t>:</w:t>
      </w:r>
      <w:bookmarkEnd w:id="6"/>
    </w:p>
    <w:p w14:paraId="47998A38" w14:textId="1CE191F0" w:rsidR="00376F29" w:rsidRPr="00740CD8" w:rsidRDefault="00376F29" w:rsidP="00457965">
      <w:pPr>
        <w:pStyle w:val="Heading2"/>
        <w:rPr>
          <w:sz w:val="28"/>
          <w:szCs w:val="28"/>
        </w:rPr>
      </w:pPr>
      <w:bookmarkStart w:id="7" w:name="_Toc67063130"/>
      <w:r w:rsidRPr="00740CD8">
        <w:rPr>
          <w:sz w:val="28"/>
          <w:szCs w:val="28"/>
        </w:rPr>
        <w:t>(</w:t>
      </w:r>
      <w:r w:rsidR="00331E56">
        <w:rPr>
          <w:sz w:val="28"/>
          <w:szCs w:val="28"/>
        </w:rPr>
        <w:t>modul</w:t>
      </w:r>
      <w:r w:rsidRPr="00740CD8">
        <w:rPr>
          <w:sz w:val="28"/>
          <w:szCs w:val="28"/>
        </w:rPr>
        <w:t xml:space="preserve"> 0004) Genomför</w:t>
      </w:r>
      <w:r w:rsidR="00457965" w:rsidRPr="00740CD8">
        <w:rPr>
          <w:sz w:val="28"/>
          <w:szCs w:val="28"/>
        </w:rPr>
        <w:t>d</w:t>
      </w:r>
      <w:r w:rsidRPr="00740CD8">
        <w:rPr>
          <w:sz w:val="28"/>
          <w:szCs w:val="28"/>
        </w:rPr>
        <w:t xml:space="preserve"> VFU inklusive praxisseminarium</w:t>
      </w:r>
      <w:bookmarkEnd w:id="7"/>
    </w:p>
    <w:p w14:paraId="47998A39" w14:textId="561D0FE3" w:rsidR="00376F29" w:rsidRPr="00682049" w:rsidRDefault="00376F29" w:rsidP="00457965">
      <w:pPr>
        <w:pStyle w:val="Heading3"/>
      </w:pPr>
      <w:bookmarkStart w:id="8" w:name="_Toc67063131"/>
      <w:r w:rsidRPr="00682049">
        <w:rPr>
          <w:u w:val="single"/>
        </w:rPr>
        <w:t>Examination del 1</w:t>
      </w:r>
      <w:r w:rsidR="00355AC3" w:rsidRPr="00682049">
        <w:rPr>
          <w:u w:val="single"/>
        </w:rPr>
        <w:t>:</w:t>
      </w:r>
      <w:r w:rsidRPr="00682049">
        <w:t xml:space="preserve"> Genomförande VFU</w:t>
      </w:r>
      <w:bookmarkEnd w:id="8"/>
    </w:p>
    <w:p w14:paraId="47998A3A" w14:textId="77777777" w:rsidR="00376F29" w:rsidRPr="00682049" w:rsidRDefault="00376F29" w:rsidP="00376F29">
      <w:pPr>
        <w:jc w:val="both"/>
        <w:rPr>
          <w:rFonts w:ascii="Garamond" w:hAnsi="Garamond" w:cs="Times New Roman"/>
          <w:sz w:val="24"/>
          <w:szCs w:val="24"/>
        </w:rPr>
      </w:pPr>
      <w:r w:rsidRPr="00682049">
        <w:rPr>
          <w:rFonts w:ascii="Garamond" w:hAnsi="Garamond" w:cs="Times New Roman"/>
          <w:sz w:val="24"/>
          <w:szCs w:val="24"/>
        </w:rPr>
        <w:t xml:space="preserve">Den studerande genomför VFU på heltid enligt anvisningar. Studenten följer sin handledare i dennes uppdrag och alla förekommande arbetsuppgifter. </w:t>
      </w:r>
    </w:p>
    <w:p w14:paraId="47998A3B" w14:textId="774873F9" w:rsidR="00376F29" w:rsidRPr="00682049" w:rsidRDefault="00376F29" w:rsidP="00457965">
      <w:pPr>
        <w:pStyle w:val="Heading3"/>
      </w:pPr>
      <w:bookmarkStart w:id="9" w:name="_Toc67063132"/>
      <w:r w:rsidRPr="00682049">
        <w:rPr>
          <w:u w:val="single"/>
        </w:rPr>
        <w:t>Examination del 2</w:t>
      </w:r>
      <w:r w:rsidR="00355AC3" w:rsidRPr="00682049">
        <w:t xml:space="preserve">: </w:t>
      </w:r>
      <w:r w:rsidRPr="00682049">
        <w:t>Individuellt PM</w:t>
      </w:r>
      <w:bookmarkEnd w:id="9"/>
    </w:p>
    <w:p w14:paraId="47998A3C" w14:textId="77777777" w:rsidR="00376F29" w:rsidRPr="00682049" w:rsidRDefault="00376F29" w:rsidP="00376F29">
      <w:pPr>
        <w:jc w:val="both"/>
        <w:rPr>
          <w:rFonts w:ascii="Garamond" w:hAnsi="Garamond" w:cs="Times New Roman"/>
          <w:sz w:val="24"/>
          <w:szCs w:val="24"/>
        </w:rPr>
      </w:pPr>
      <w:r w:rsidRPr="00682049">
        <w:rPr>
          <w:rFonts w:ascii="Garamond" w:hAnsi="Garamond" w:cs="Times New Roman"/>
          <w:sz w:val="24"/>
          <w:szCs w:val="24"/>
        </w:rPr>
        <w:t xml:space="preserve">Som komplement till den muntliga redovisningen i seminariegrupper ska du skriva ett PM som ligger till grund för den muntliga examinationen. Syftet är att både du som student skall vara </w:t>
      </w:r>
      <w:r w:rsidR="004A4798" w:rsidRPr="00682049">
        <w:rPr>
          <w:rFonts w:ascii="Garamond" w:hAnsi="Garamond" w:cs="Times New Roman"/>
          <w:sz w:val="24"/>
          <w:szCs w:val="24"/>
        </w:rPr>
        <w:t>väl förberedd</w:t>
      </w:r>
      <w:r w:rsidR="00A44A27" w:rsidRPr="00682049">
        <w:rPr>
          <w:rFonts w:ascii="Garamond" w:hAnsi="Garamond" w:cs="Times New Roman"/>
          <w:sz w:val="24"/>
          <w:szCs w:val="24"/>
        </w:rPr>
        <w:t xml:space="preserve"> och att vi som VFU-</w:t>
      </w:r>
      <w:r w:rsidRPr="00682049">
        <w:rPr>
          <w:rFonts w:ascii="Garamond" w:hAnsi="Garamond" w:cs="Times New Roman"/>
          <w:sz w:val="24"/>
          <w:szCs w:val="24"/>
        </w:rPr>
        <w:t xml:space="preserve">kurslärare ska kunna förbereda oss. </w:t>
      </w:r>
      <w:r w:rsidR="004A4798" w:rsidRPr="00682049">
        <w:rPr>
          <w:rFonts w:ascii="Garamond" w:hAnsi="Garamond" w:cs="Times New Roman"/>
          <w:sz w:val="24"/>
          <w:szCs w:val="24"/>
        </w:rPr>
        <w:t>PM:et skall vara en sammanfattning och struktureras under två rubriker:</w:t>
      </w:r>
    </w:p>
    <w:p w14:paraId="47998A3D" w14:textId="77777777" w:rsidR="004A4798" w:rsidRPr="00682049" w:rsidRDefault="004A4798" w:rsidP="00355AC3">
      <w:pPr>
        <w:pStyle w:val="ListParagraph"/>
        <w:numPr>
          <w:ilvl w:val="0"/>
          <w:numId w:val="24"/>
        </w:numPr>
        <w:jc w:val="both"/>
        <w:rPr>
          <w:rFonts w:ascii="Garamond" w:hAnsi="Garamond" w:cs="Times New Roman"/>
          <w:sz w:val="24"/>
          <w:szCs w:val="24"/>
        </w:rPr>
      </w:pPr>
      <w:r w:rsidRPr="00682049">
        <w:rPr>
          <w:rFonts w:ascii="Garamond" w:hAnsi="Garamond" w:cs="Times New Roman"/>
          <w:b/>
          <w:sz w:val="24"/>
          <w:szCs w:val="24"/>
        </w:rPr>
        <w:t>Möjligheter som stimulerar barn lärande genom lek</w:t>
      </w:r>
    </w:p>
    <w:p w14:paraId="47998A3E" w14:textId="0C8DE4E6" w:rsidR="004A4798" w:rsidRPr="00682049" w:rsidRDefault="00053207" w:rsidP="004A4798">
      <w:pPr>
        <w:jc w:val="both"/>
        <w:rPr>
          <w:rFonts w:ascii="Garamond" w:hAnsi="Garamond" w:cs="Times New Roman"/>
          <w:sz w:val="24"/>
          <w:szCs w:val="24"/>
        </w:rPr>
      </w:pPr>
      <w:r w:rsidRPr="00682049">
        <w:rPr>
          <w:rFonts w:ascii="Garamond" w:hAnsi="Garamond" w:cs="Helvetica"/>
          <w:sz w:val="24"/>
          <w:szCs w:val="24"/>
          <w:shd w:val="clear" w:color="auto" w:fill="FFFFFF"/>
        </w:rPr>
        <w:t>Ge exempel från din VFU där du skapat möjligheter att stimulera barns lärande genom lek. Dessa exempel kan vara både utifrån planerad som spontan undervisning. Lägg särskild vikt vid att beskriva </w:t>
      </w:r>
      <w:r w:rsidRPr="00682049">
        <w:rPr>
          <w:rFonts w:ascii="Garamond" w:hAnsi="Garamond" w:cs="Helvetica"/>
          <w:sz w:val="24"/>
          <w:szCs w:val="24"/>
          <w:u w:val="single"/>
          <w:shd w:val="clear" w:color="auto" w:fill="FFFFFF"/>
        </w:rPr>
        <w:t>hur</w:t>
      </w:r>
      <w:r w:rsidRPr="00682049">
        <w:rPr>
          <w:rFonts w:ascii="Garamond" w:hAnsi="Garamond" w:cs="Helvetica"/>
          <w:sz w:val="24"/>
          <w:szCs w:val="24"/>
          <w:shd w:val="clear" w:color="auto" w:fill="FFFFFF"/>
        </w:rPr>
        <w:t> du kan se att du nått det målet. Vilka utmaningar har du mött, vilka lärdomar tar du med dig, hur hade du kunnat tänka/göra annorlunda?</w:t>
      </w:r>
    </w:p>
    <w:p w14:paraId="47998A3F" w14:textId="77777777" w:rsidR="004A4798" w:rsidRPr="00682049" w:rsidRDefault="004A4798" w:rsidP="00355AC3">
      <w:pPr>
        <w:pStyle w:val="ListParagraph"/>
        <w:numPr>
          <w:ilvl w:val="0"/>
          <w:numId w:val="25"/>
        </w:numPr>
        <w:jc w:val="both"/>
        <w:rPr>
          <w:rFonts w:ascii="Garamond" w:hAnsi="Garamond" w:cs="Times New Roman"/>
          <w:sz w:val="24"/>
          <w:szCs w:val="24"/>
        </w:rPr>
      </w:pPr>
      <w:r w:rsidRPr="00682049">
        <w:rPr>
          <w:rFonts w:ascii="Garamond" w:hAnsi="Garamond" w:cs="Times New Roman"/>
          <w:b/>
          <w:sz w:val="24"/>
          <w:szCs w:val="24"/>
        </w:rPr>
        <w:t>Pedagogisk dokumentation och barns lärprocesser</w:t>
      </w:r>
    </w:p>
    <w:p w14:paraId="7ADE8CF5" w14:textId="77777777" w:rsidR="000468DC" w:rsidRPr="00682049" w:rsidRDefault="000468DC" w:rsidP="004A4798">
      <w:pPr>
        <w:jc w:val="both"/>
        <w:rPr>
          <w:rFonts w:ascii="Garamond" w:hAnsi="Garamond" w:cs="Helvetica"/>
          <w:sz w:val="24"/>
          <w:szCs w:val="24"/>
          <w:shd w:val="clear" w:color="auto" w:fill="FFFFFF"/>
        </w:rPr>
      </w:pPr>
      <w:r w:rsidRPr="00682049">
        <w:rPr>
          <w:rFonts w:ascii="Garamond" w:hAnsi="Garamond" w:cs="Helvetica"/>
          <w:sz w:val="24"/>
          <w:szCs w:val="24"/>
          <w:shd w:val="clear" w:color="auto" w:fill="FFFFFF"/>
        </w:rPr>
        <w:t>Ge exempel från din VFU som berör hur du använt pedagogisk dokumentation för att följa barns lärprocesser. Ge även exempel på hur du utmanat barnen vidare inom naturvetenskapliga och tekniska områden. Lägg särskilt vikt vid att beskriva </w:t>
      </w:r>
      <w:r w:rsidRPr="00682049">
        <w:rPr>
          <w:rFonts w:ascii="Garamond" w:hAnsi="Garamond" w:cs="Helvetica"/>
          <w:sz w:val="24"/>
          <w:szCs w:val="24"/>
          <w:u w:val="single"/>
          <w:shd w:val="clear" w:color="auto" w:fill="FFFFFF"/>
        </w:rPr>
        <w:t>slutsatser</w:t>
      </w:r>
      <w:r w:rsidRPr="00682049">
        <w:rPr>
          <w:rFonts w:ascii="Garamond" w:hAnsi="Garamond" w:cs="Helvetica"/>
          <w:sz w:val="24"/>
          <w:szCs w:val="24"/>
          <w:shd w:val="clear" w:color="auto" w:fill="FFFFFF"/>
        </w:rPr>
        <w:t xml:space="preserve"> av dina erfarenheter. På vilket sätt har pedagogisk dokumentation varit ett verktyg för att planera, </w:t>
      </w:r>
      <w:proofErr w:type="gramStart"/>
      <w:r w:rsidRPr="00682049">
        <w:rPr>
          <w:rFonts w:ascii="Garamond" w:hAnsi="Garamond" w:cs="Helvetica"/>
          <w:sz w:val="24"/>
          <w:szCs w:val="24"/>
          <w:shd w:val="clear" w:color="auto" w:fill="FFFFFF"/>
        </w:rPr>
        <w:t>bedriva ,</w:t>
      </w:r>
      <w:proofErr w:type="gramEnd"/>
      <w:r w:rsidRPr="00682049">
        <w:rPr>
          <w:rFonts w:ascii="Garamond" w:hAnsi="Garamond" w:cs="Helvetica"/>
          <w:sz w:val="24"/>
          <w:szCs w:val="24"/>
          <w:shd w:val="clear" w:color="auto" w:fill="FFFFFF"/>
        </w:rPr>
        <w:t xml:space="preserve"> analysera och utvärdera undervisning i förskolan?</w:t>
      </w:r>
    </w:p>
    <w:p w14:paraId="47998A41" w14:textId="15AC9976" w:rsidR="004A4798" w:rsidRPr="00682049" w:rsidRDefault="004A4798" w:rsidP="004A4798">
      <w:pPr>
        <w:jc w:val="both"/>
        <w:rPr>
          <w:rFonts w:ascii="Garamond" w:hAnsi="Garamond" w:cs="Times New Roman"/>
          <w:b/>
          <w:sz w:val="24"/>
          <w:szCs w:val="24"/>
        </w:rPr>
      </w:pPr>
      <w:r w:rsidRPr="00682049">
        <w:rPr>
          <w:rFonts w:ascii="Garamond" w:hAnsi="Garamond" w:cs="Times New Roman"/>
          <w:b/>
          <w:sz w:val="24"/>
          <w:szCs w:val="24"/>
        </w:rPr>
        <w:t>Struktur på individuellt PM</w:t>
      </w:r>
    </w:p>
    <w:p w14:paraId="47998A42" w14:textId="77777777" w:rsidR="004A4798" w:rsidRPr="00682049" w:rsidRDefault="004A4798" w:rsidP="004A4798">
      <w:pPr>
        <w:spacing w:after="0"/>
        <w:jc w:val="both"/>
        <w:rPr>
          <w:rFonts w:ascii="Garamond" w:hAnsi="Garamond" w:cs="Times New Roman"/>
          <w:sz w:val="24"/>
          <w:szCs w:val="24"/>
        </w:rPr>
      </w:pPr>
      <w:r w:rsidRPr="00682049">
        <w:rPr>
          <w:rFonts w:ascii="Garamond" w:hAnsi="Garamond" w:cs="Times New Roman"/>
          <w:sz w:val="24"/>
          <w:szCs w:val="24"/>
        </w:rPr>
        <w:t>Minst: 500 ord</w:t>
      </w:r>
    </w:p>
    <w:p w14:paraId="47998A43" w14:textId="77777777" w:rsidR="004A4798" w:rsidRPr="00682049" w:rsidRDefault="004A4798" w:rsidP="004A4798">
      <w:pPr>
        <w:spacing w:after="0"/>
        <w:jc w:val="both"/>
        <w:rPr>
          <w:rFonts w:ascii="Garamond" w:hAnsi="Garamond" w:cs="Times New Roman"/>
          <w:sz w:val="24"/>
          <w:szCs w:val="24"/>
        </w:rPr>
      </w:pPr>
      <w:r w:rsidRPr="00682049">
        <w:rPr>
          <w:rFonts w:ascii="Garamond" w:hAnsi="Garamond" w:cs="Times New Roman"/>
          <w:sz w:val="24"/>
          <w:szCs w:val="24"/>
        </w:rPr>
        <w:t>Max: 1000 ord</w:t>
      </w:r>
    </w:p>
    <w:p w14:paraId="47998A44" w14:textId="77777777" w:rsidR="004A4798" w:rsidRPr="00682049" w:rsidRDefault="004A4798" w:rsidP="004A4798">
      <w:pPr>
        <w:spacing w:after="0"/>
        <w:jc w:val="both"/>
        <w:rPr>
          <w:rFonts w:ascii="Garamond" w:hAnsi="Garamond" w:cs="Times New Roman"/>
          <w:sz w:val="24"/>
          <w:szCs w:val="24"/>
        </w:rPr>
      </w:pPr>
      <w:r w:rsidRPr="00682049">
        <w:rPr>
          <w:rFonts w:ascii="Garamond" w:hAnsi="Garamond" w:cs="Times New Roman"/>
          <w:sz w:val="24"/>
          <w:szCs w:val="24"/>
        </w:rPr>
        <w:t>Typsnitt: Helst Times New Roman 12 pt</w:t>
      </w:r>
    </w:p>
    <w:p w14:paraId="47998A45" w14:textId="20A6355C" w:rsidR="004A4798" w:rsidRPr="00682049" w:rsidRDefault="004A4798" w:rsidP="004A4798">
      <w:pPr>
        <w:spacing w:after="0"/>
        <w:jc w:val="both"/>
        <w:rPr>
          <w:rFonts w:ascii="Garamond" w:hAnsi="Garamond" w:cs="Times New Roman"/>
          <w:sz w:val="24"/>
          <w:szCs w:val="24"/>
        </w:rPr>
      </w:pPr>
      <w:r w:rsidRPr="00682049">
        <w:rPr>
          <w:rFonts w:ascii="Garamond" w:hAnsi="Garamond" w:cs="Times New Roman"/>
          <w:sz w:val="24"/>
          <w:szCs w:val="24"/>
        </w:rPr>
        <w:t>Inlämning: enligt anvisningar i canvas.</w:t>
      </w:r>
      <w:r w:rsidR="000468DC" w:rsidRPr="00682049">
        <w:rPr>
          <w:rFonts w:ascii="Garamond" w:hAnsi="Garamond" w:cs="Times New Roman"/>
          <w:sz w:val="24"/>
          <w:szCs w:val="24"/>
        </w:rPr>
        <w:t xml:space="preserve"> </w:t>
      </w:r>
      <w:r w:rsidR="000468DC" w:rsidRPr="00682049">
        <w:rPr>
          <w:rFonts w:ascii="Garamond" w:hAnsi="Garamond" w:cs="Helvetica"/>
          <w:sz w:val="24"/>
          <w:szCs w:val="24"/>
          <w:shd w:val="clear" w:color="auto" w:fill="FFFFFF"/>
        </w:rPr>
        <w:t>(Observera att inlämning krävs för deltagande på praxisseminarium) </w:t>
      </w:r>
    </w:p>
    <w:p w14:paraId="47998A46" w14:textId="77777777" w:rsidR="004A4798" w:rsidRPr="00682049" w:rsidRDefault="004A4798" w:rsidP="004A4798">
      <w:pPr>
        <w:pStyle w:val="ListParagraph"/>
        <w:numPr>
          <w:ilvl w:val="0"/>
          <w:numId w:val="3"/>
        </w:numPr>
        <w:spacing w:after="0"/>
        <w:jc w:val="both"/>
        <w:rPr>
          <w:rFonts w:ascii="Garamond" w:hAnsi="Garamond" w:cs="Times New Roman"/>
          <w:sz w:val="24"/>
          <w:szCs w:val="24"/>
        </w:rPr>
      </w:pPr>
      <w:proofErr w:type="spellStart"/>
      <w:r w:rsidRPr="00682049">
        <w:rPr>
          <w:rFonts w:ascii="Garamond" w:hAnsi="Garamond" w:cs="Times New Roman"/>
          <w:sz w:val="24"/>
          <w:szCs w:val="24"/>
        </w:rPr>
        <w:t>Kurskod</w:t>
      </w:r>
      <w:proofErr w:type="spellEnd"/>
      <w:r w:rsidRPr="00682049">
        <w:rPr>
          <w:rFonts w:ascii="Garamond" w:hAnsi="Garamond" w:cs="Times New Roman"/>
          <w:sz w:val="24"/>
          <w:szCs w:val="24"/>
        </w:rPr>
        <w:t>, namn och personnummer ska finnas på förstasidan.</w:t>
      </w:r>
    </w:p>
    <w:p w14:paraId="47998A47" w14:textId="77777777" w:rsidR="004A4798" w:rsidRPr="00682049" w:rsidRDefault="004A4798" w:rsidP="004A4798">
      <w:pPr>
        <w:pStyle w:val="ListParagraph"/>
        <w:numPr>
          <w:ilvl w:val="0"/>
          <w:numId w:val="3"/>
        </w:numPr>
        <w:spacing w:after="0"/>
        <w:jc w:val="both"/>
        <w:rPr>
          <w:rFonts w:ascii="Garamond" w:hAnsi="Garamond" w:cs="Times New Roman"/>
          <w:sz w:val="24"/>
          <w:szCs w:val="24"/>
        </w:rPr>
      </w:pPr>
      <w:r w:rsidRPr="00682049">
        <w:rPr>
          <w:rFonts w:ascii="Garamond" w:hAnsi="Garamond" w:cs="Times New Roman"/>
          <w:sz w:val="24"/>
          <w:szCs w:val="24"/>
        </w:rPr>
        <w:t>Använd tydliga rubriker.</w:t>
      </w:r>
    </w:p>
    <w:p w14:paraId="47998A48" w14:textId="77777777" w:rsidR="004A4798" w:rsidRPr="00682049" w:rsidRDefault="004A4798" w:rsidP="004A4798">
      <w:pPr>
        <w:pStyle w:val="ListParagraph"/>
        <w:numPr>
          <w:ilvl w:val="0"/>
          <w:numId w:val="3"/>
        </w:numPr>
        <w:spacing w:after="0"/>
        <w:jc w:val="both"/>
        <w:rPr>
          <w:rFonts w:ascii="Garamond" w:hAnsi="Garamond" w:cs="Times New Roman"/>
          <w:sz w:val="24"/>
          <w:szCs w:val="24"/>
        </w:rPr>
      </w:pPr>
      <w:r w:rsidRPr="00682049">
        <w:rPr>
          <w:rFonts w:ascii="Garamond" w:hAnsi="Garamond" w:cs="Times New Roman"/>
          <w:sz w:val="24"/>
          <w:szCs w:val="24"/>
        </w:rPr>
        <w:t>Ingen innehållsförteckning behövs.</w:t>
      </w:r>
    </w:p>
    <w:p w14:paraId="50761A2C" w14:textId="3C4A6B06" w:rsidR="00355AC3" w:rsidRPr="00682049" w:rsidRDefault="004A4798" w:rsidP="00355AC3">
      <w:pPr>
        <w:pStyle w:val="ListParagraph"/>
        <w:numPr>
          <w:ilvl w:val="0"/>
          <w:numId w:val="3"/>
        </w:numPr>
        <w:spacing w:after="0"/>
        <w:jc w:val="both"/>
        <w:rPr>
          <w:rFonts w:ascii="Garamond" w:hAnsi="Garamond" w:cs="Times New Roman"/>
          <w:sz w:val="24"/>
          <w:szCs w:val="24"/>
        </w:rPr>
      </w:pPr>
      <w:r w:rsidRPr="00682049">
        <w:rPr>
          <w:rFonts w:ascii="Garamond" w:hAnsi="Garamond" w:cs="Times New Roman"/>
          <w:sz w:val="24"/>
          <w:szCs w:val="24"/>
        </w:rPr>
        <w:lastRenderedPageBreak/>
        <w:t>Koppla innehål</w:t>
      </w:r>
      <w:r w:rsidR="000468DC" w:rsidRPr="00682049">
        <w:rPr>
          <w:rFonts w:ascii="Garamond" w:hAnsi="Garamond" w:cs="Times New Roman"/>
          <w:sz w:val="24"/>
          <w:szCs w:val="24"/>
        </w:rPr>
        <w:t>let till Läroplan för förskolan, (</w:t>
      </w:r>
      <w:proofErr w:type="spellStart"/>
      <w:r w:rsidR="000468DC" w:rsidRPr="00682049">
        <w:rPr>
          <w:rFonts w:ascii="Garamond" w:hAnsi="Garamond" w:cs="Times New Roman"/>
          <w:sz w:val="24"/>
          <w:szCs w:val="24"/>
        </w:rPr>
        <w:t>Lpfö</w:t>
      </w:r>
      <w:proofErr w:type="spellEnd"/>
      <w:r w:rsidR="000468DC" w:rsidRPr="00682049">
        <w:rPr>
          <w:rFonts w:ascii="Garamond" w:hAnsi="Garamond" w:cs="Times New Roman"/>
          <w:sz w:val="24"/>
          <w:szCs w:val="24"/>
        </w:rPr>
        <w:t xml:space="preserve"> 18) samt relevant litteratur, a</w:t>
      </w:r>
      <w:r w:rsidR="005F735A" w:rsidRPr="00682049">
        <w:rPr>
          <w:rFonts w:ascii="Garamond" w:hAnsi="Garamond" w:cs="Times New Roman"/>
          <w:sz w:val="24"/>
          <w:szCs w:val="24"/>
        </w:rPr>
        <w:t xml:space="preserve">nvänd korrekt APA referenshantering. </w:t>
      </w:r>
    </w:p>
    <w:p w14:paraId="23B1F5DE" w14:textId="77777777" w:rsidR="00355AC3" w:rsidRPr="00355AC3" w:rsidRDefault="00355AC3" w:rsidP="00355AC3">
      <w:pPr>
        <w:shd w:val="clear" w:color="auto" w:fill="FFFFFF"/>
        <w:spacing w:before="180" w:after="180" w:line="240" w:lineRule="auto"/>
        <w:rPr>
          <w:rFonts w:ascii="Garamond" w:eastAsia="Times New Roman" w:hAnsi="Garamond" w:cs="Helvetica"/>
          <w:sz w:val="24"/>
          <w:szCs w:val="24"/>
          <w:lang w:eastAsia="sv-SE"/>
        </w:rPr>
      </w:pPr>
      <w:r w:rsidRPr="00682049">
        <w:rPr>
          <w:rFonts w:ascii="Garamond" w:eastAsia="Times New Roman" w:hAnsi="Garamond" w:cs="Helvetica"/>
          <w:b/>
          <w:bCs/>
          <w:sz w:val="24"/>
          <w:szCs w:val="24"/>
          <w:lang w:eastAsia="sv-SE"/>
        </w:rPr>
        <w:t>Kriterier för Godkänt</w:t>
      </w:r>
    </w:p>
    <w:p w14:paraId="7D32076F" w14:textId="77777777" w:rsidR="00355AC3" w:rsidRPr="00355AC3" w:rsidRDefault="00355AC3" w:rsidP="00355AC3">
      <w:pPr>
        <w:numPr>
          <w:ilvl w:val="0"/>
          <w:numId w:val="23"/>
        </w:numPr>
        <w:shd w:val="clear" w:color="auto" w:fill="FFFFFF"/>
        <w:spacing w:before="100" w:beforeAutospacing="1" w:after="100" w:afterAutospacing="1" w:line="240" w:lineRule="auto"/>
        <w:ind w:left="375"/>
        <w:rPr>
          <w:rFonts w:ascii="Garamond" w:eastAsia="Times New Roman" w:hAnsi="Garamond" w:cs="Helvetica"/>
          <w:sz w:val="24"/>
          <w:szCs w:val="24"/>
          <w:lang w:eastAsia="sv-SE"/>
        </w:rPr>
      </w:pPr>
      <w:r w:rsidRPr="00355AC3">
        <w:rPr>
          <w:rFonts w:ascii="Garamond" w:eastAsia="Times New Roman" w:hAnsi="Garamond" w:cs="Helvetica"/>
          <w:sz w:val="24"/>
          <w:szCs w:val="24"/>
          <w:lang w:eastAsia="sv-SE"/>
        </w:rPr>
        <w:t>Följ den angivna strukturen för individuellt PM</w:t>
      </w:r>
    </w:p>
    <w:p w14:paraId="0354199A" w14:textId="77777777" w:rsidR="00355AC3" w:rsidRPr="00355AC3" w:rsidRDefault="00355AC3" w:rsidP="00355AC3">
      <w:pPr>
        <w:numPr>
          <w:ilvl w:val="0"/>
          <w:numId w:val="23"/>
        </w:numPr>
        <w:shd w:val="clear" w:color="auto" w:fill="FFFFFF"/>
        <w:spacing w:before="100" w:beforeAutospacing="1" w:after="100" w:afterAutospacing="1" w:line="240" w:lineRule="auto"/>
        <w:ind w:left="375"/>
        <w:rPr>
          <w:rFonts w:ascii="Garamond" w:eastAsia="Times New Roman" w:hAnsi="Garamond" w:cs="Helvetica"/>
          <w:sz w:val="24"/>
          <w:szCs w:val="24"/>
          <w:lang w:eastAsia="sv-SE"/>
        </w:rPr>
      </w:pPr>
      <w:r w:rsidRPr="00355AC3">
        <w:rPr>
          <w:rFonts w:ascii="Garamond" w:eastAsia="Times New Roman" w:hAnsi="Garamond" w:cs="Helvetica"/>
          <w:sz w:val="24"/>
          <w:szCs w:val="24"/>
          <w:lang w:eastAsia="sv-SE"/>
        </w:rPr>
        <w:t>Uppvisa ett godtagbart svenskt</w:t>
      </w:r>
      <w:r w:rsidRPr="00355AC3">
        <w:rPr>
          <w:rFonts w:ascii="Helvetica" w:eastAsia="Times New Roman" w:hAnsi="Helvetica" w:cs="Helvetica"/>
          <w:sz w:val="24"/>
          <w:szCs w:val="24"/>
          <w:lang w:eastAsia="sv-SE"/>
        </w:rPr>
        <w:t xml:space="preserve"> </w:t>
      </w:r>
      <w:r w:rsidRPr="00355AC3">
        <w:rPr>
          <w:rFonts w:ascii="Garamond" w:eastAsia="Times New Roman" w:hAnsi="Garamond" w:cs="Helvetica"/>
          <w:sz w:val="24"/>
          <w:szCs w:val="24"/>
          <w:lang w:eastAsia="sv-SE"/>
        </w:rPr>
        <w:t>språkbruk i individuellt PM</w:t>
      </w:r>
    </w:p>
    <w:p w14:paraId="233118B7" w14:textId="7670162B" w:rsidR="00457965" w:rsidRPr="00682049" w:rsidRDefault="00355AC3" w:rsidP="007B6AC4">
      <w:pPr>
        <w:numPr>
          <w:ilvl w:val="0"/>
          <w:numId w:val="23"/>
        </w:numPr>
        <w:shd w:val="clear" w:color="auto" w:fill="FFFFFF"/>
        <w:spacing w:before="100" w:beforeAutospacing="1" w:after="100" w:afterAutospacing="1" w:line="240" w:lineRule="auto"/>
        <w:ind w:left="375"/>
        <w:rPr>
          <w:rFonts w:ascii="Garamond" w:eastAsia="Times New Roman" w:hAnsi="Garamond" w:cs="Helvetica"/>
          <w:sz w:val="24"/>
          <w:szCs w:val="24"/>
          <w:lang w:eastAsia="sv-SE"/>
        </w:rPr>
      </w:pPr>
      <w:r w:rsidRPr="00355AC3">
        <w:rPr>
          <w:rFonts w:ascii="Garamond" w:eastAsia="Times New Roman" w:hAnsi="Garamond" w:cs="Helvetica"/>
          <w:sz w:val="24"/>
          <w:szCs w:val="24"/>
          <w:lang w:eastAsia="sv-SE"/>
        </w:rPr>
        <w:t>Uppvisa kritisk självreflektion</w:t>
      </w:r>
    </w:p>
    <w:p w14:paraId="47998A4B" w14:textId="6CD7EDF7" w:rsidR="005F735A" w:rsidRPr="00682049" w:rsidRDefault="005F735A" w:rsidP="00457965">
      <w:pPr>
        <w:pStyle w:val="Heading3"/>
      </w:pPr>
      <w:bookmarkStart w:id="10" w:name="_Toc67063133"/>
      <w:r w:rsidRPr="00682049">
        <w:rPr>
          <w:u w:val="single"/>
        </w:rPr>
        <w:t>Examination del 3</w:t>
      </w:r>
      <w:r w:rsidR="00355AC3" w:rsidRPr="00682049">
        <w:rPr>
          <w:u w:val="single"/>
        </w:rPr>
        <w:t>:</w:t>
      </w:r>
      <w:r w:rsidRPr="00682049">
        <w:t xml:space="preserve"> Praxisseminarium-muntlig examination</w:t>
      </w:r>
      <w:bookmarkEnd w:id="10"/>
      <w:r w:rsidRPr="00682049">
        <w:t xml:space="preserve"> </w:t>
      </w:r>
    </w:p>
    <w:p w14:paraId="3EF1A3AE" w14:textId="50026FDB" w:rsidR="000468DC" w:rsidRPr="00682049" w:rsidRDefault="000468DC" w:rsidP="000468DC">
      <w:pPr>
        <w:pStyle w:val="NormalWeb"/>
        <w:shd w:val="clear" w:color="auto" w:fill="FFFFFF"/>
        <w:spacing w:before="180" w:beforeAutospacing="0" w:after="180" w:afterAutospacing="0"/>
        <w:jc w:val="both"/>
        <w:rPr>
          <w:rFonts w:ascii="Garamond" w:eastAsia="Times New Roman" w:hAnsi="Garamond" w:cs="Helvetica"/>
        </w:rPr>
      </w:pPr>
      <w:r w:rsidRPr="00682049">
        <w:rPr>
          <w:rFonts w:ascii="Garamond" w:eastAsia="Times New Roman" w:hAnsi="Garamond" w:cs="Helvetica"/>
        </w:rPr>
        <w:t>Inför seminariet förbereder du dig, utifrån ditt individuella PM, för att muntligt kunna samtala om detta i grupp. Efter inlämning av PM delas ni in i grupper. Grupper och tider meddelas via Canvas dagen innan praxisseminariet.</w:t>
      </w:r>
    </w:p>
    <w:p w14:paraId="2AF874D9" w14:textId="65636825" w:rsidR="000468DC" w:rsidRPr="000468DC" w:rsidRDefault="000468DC" w:rsidP="000468DC">
      <w:pPr>
        <w:shd w:val="clear" w:color="auto" w:fill="FFFFFF"/>
        <w:spacing w:before="180" w:after="180" w:line="240" w:lineRule="auto"/>
        <w:jc w:val="both"/>
        <w:rPr>
          <w:rFonts w:ascii="Garamond" w:eastAsia="Times New Roman" w:hAnsi="Garamond" w:cs="Helvetica"/>
          <w:sz w:val="24"/>
          <w:szCs w:val="24"/>
          <w:lang w:eastAsia="sv-SE"/>
        </w:rPr>
      </w:pPr>
      <w:r w:rsidRPr="000468DC">
        <w:rPr>
          <w:rFonts w:ascii="Garamond" w:eastAsia="Times New Roman" w:hAnsi="Garamond" w:cs="Helvetica"/>
          <w:sz w:val="24"/>
          <w:szCs w:val="24"/>
          <w:lang w:eastAsia="sv-SE"/>
        </w:rPr>
        <w:t xml:space="preserve">För deltagande på den muntliga examinationen förutsätts och krävs alltså att PM lämnats in. Det innebär att vid utebliven inlämning av PM kan ej deltagande ske. Muntlig </w:t>
      </w:r>
      <w:proofErr w:type="spellStart"/>
      <w:r w:rsidRPr="000468DC">
        <w:rPr>
          <w:rFonts w:ascii="Garamond" w:eastAsia="Times New Roman" w:hAnsi="Garamond" w:cs="Helvetica"/>
          <w:sz w:val="24"/>
          <w:szCs w:val="24"/>
          <w:lang w:eastAsia="sv-SE"/>
        </w:rPr>
        <w:t>omexamination</w:t>
      </w:r>
      <w:proofErr w:type="spellEnd"/>
      <w:r w:rsidRPr="000468DC">
        <w:rPr>
          <w:rFonts w:ascii="Garamond" w:eastAsia="Times New Roman" w:hAnsi="Garamond" w:cs="Helvetica"/>
          <w:sz w:val="24"/>
          <w:szCs w:val="24"/>
          <w:lang w:eastAsia="sv-SE"/>
        </w:rPr>
        <w:t xml:space="preserve"> sker då vid ett senare tillfälle. </w:t>
      </w:r>
    </w:p>
    <w:p w14:paraId="18A77423" w14:textId="77777777" w:rsidR="000468DC" w:rsidRPr="000468DC" w:rsidRDefault="000468DC" w:rsidP="000468DC">
      <w:pPr>
        <w:shd w:val="clear" w:color="auto" w:fill="FFFFFF"/>
        <w:spacing w:before="180" w:after="180" w:line="240" w:lineRule="auto"/>
        <w:jc w:val="both"/>
        <w:rPr>
          <w:rFonts w:ascii="Garamond" w:eastAsia="Times New Roman" w:hAnsi="Garamond" w:cs="Helvetica"/>
          <w:sz w:val="24"/>
          <w:szCs w:val="24"/>
          <w:lang w:eastAsia="sv-SE"/>
        </w:rPr>
      </w:pPr>
      <w:r w:rsidRPr="00682049">
        <w:rPr>
          <w:rFonts w:ascii="Garamond" w:eastAsia="Times New Roman" w:hAnsi="Garamond" w:cs="Helvetica"/>
          <w:b/>
          <w:bCs/>
          <w:sz w:val="24"/>
          <w:szCs w:val="24"/>
          <w:lang w:eastAsia="sv-SE"/>
        </w:rPr>
        <w:t>Arbetsgång under seminariet</w:t>
      </w:r>
    </w:p>
    <w:p w14:paraId="6B1F2B3E" w14:textId="609891B6" w:rsidR="000468DC" w:rsidRPr="000468DC" w:rsidRDefault="000468DC" w:rsidP="000468DC">
      <w:pPr>
        <w:shd w:val="clear" w:color="auto" w:fill="FFFFFF"/>
        <w:spacing w:before="180" w:after="180" w:line="240" w:lineRule="auto"/>
        <w:jc w:val="both"/>
        <w:rPr>
          <w:rFonts w:ascii="Garamond" w:eastAsia="Times New Roman" w:hAnsi="Garamond" w:cs="Helvetica"/>
          <w:sz w:val="24"/>
          <w:szCs w:val="24"/>
          <w:lang w:eastAsia="sv-SE"/>
        </w:rPr>
      </w:pPr>
      <w:r w:rsidRPr="000468DC">
        <w:rPr>
          <w:rFonts w:ascii="Garamond" w:eastAsia="Times New Roman" w:hAnsi="Garamond" w:cs="Helvetica"/>
          <w:sz w:val="24"/>
          <w:szCs w:val="24"/>
          <w:lang w:eastAsia="sv-SE"/>
        </w:rPr>
        <w:t>Under seminariet sker samtal och dialoger i grupp, där du som student ska kunna formulera dig om den blivande professionen utifrån de rubrikerna i PM:et.</w:t>
      </w:r>
      <w:r w:rsidR="00725E74" w:rsidRPr="00682049">
        <w:rPr>
          <w:rFonts w:ascii="Garamond" w:eastAsia="Times New Roman" w:hAnsi="Garamond" w:cs="Helvetica"/>
          <w:sz w:val="24"/>
          <w:szCs w:val="24"/>
          <w:lang w:eastAsia="sv-SE"/>
        </w:rPr>
        <w:t xml:space="preserve"> Ungefärlig tid för varje student är 10 minuter.</w:t>
      </w:r>
    </w:p>
    <w:p w14:paraId="25CAE322" w14:textId="77777777" w:rsidR="000468DC" w:rsidRPr="000468DC" w:rsidRDefault="000468DC" w:rsidP="000468DC">
      <w:pPr>
        <w:shd w:val="clear" w:color="auto" w:fill="FFFFFF"/>
        <w:spacing w:before="180" w:after="180" w:line="240" w:lineRule="auto"/>
        <w:jc w:val="both"/>
        <w:rPr>
          <w:rFonts w:ascii="Garamond" w:eastAsia="Times New Roman" w:hAnsi="Garamond" w:cs="Helvetica"/>
          <w:sz w:val="24"/>
          <w:szCs w:val="24"/>
          <w:lang w:eastAsia="sv-SE"/>
        </w:rPr>
      </w:pPr>
      <w:r w:rsidRPr="000468DC">
        <w:rPr>
          <w:rFonts w:ascii="Garamond" w:eastAsia="Times New Roman" w:hAnsi="Garamond" w:cs="Helvetica"/>
          <w:sz w:val="24"/>
          <w:szCs w:val="24"/>
          <w:lang w:eastAsia="sv-SE"/>
        </w:rPr>
        <w:t>Seminariet avslutas med en gemensam reflektion där ni tillsammans lyfter upp reflektioner och lärdomar som berör er personliga utveckling under denna VFU jämfört med tidigare VFU-perioder. En vägledande fråga kan vara: </w:t>
      </w:r>
      <w:r w:rsidRPr="00682049">
        <w:rPr>
          <w:rFonts w:ascii="Garamond" w:eastAsia="Times New Roman" w:hAnsi="Garamond" w:cs="Helvetica"/>
          <w:i/>
          <w:iCs/>
          <w:sz w:val="24"/>
          <w:szCs w:val="24"/>
          <w:lang w:eastAsia="sv-SE"/>
        </w:rPr>
        <w:t>Hur har du som student utvecklats i förhållande till förskollärarens profession?</w:t>
      </w:r>
    </w:p>
    <w:p w14:paraId="47998A50" w14:textId="77777777" w:rsidR="005F735A" w:rsidRPr="00682049" w:rsidRDefault="005F735A" w:rsidP="005F735A">
      <w:pPr>
        <w:jc w:val="both"/>
        <w:rPr>
          <w:rFonts w:ascii="Garamond" w:hAnsi="Garamond" w:cs="Times New Roman"/>
          <w:b/>
          <w:sz w:val="24"/>
          <w:szCs w:val="24"/>
        </w:rPr>
      </w:pPr>
      <w:r w:rsidRPr="00682049">
        <w:rPr>
          <w:rFonts w:ascii="Garamond" w:hAnsi="Garamond" w:cs="Times New Roman"/>
          <w:b/>
          <w:sz w:val="24"/>
          <w:szCs w:val="24"/>
        </w:rPr>
        <w:t>Kriterier för Godkänt</w:t>
      </w:r>
    </w:p>
    <w:p w14:paraId="47998A51" w14:textId="754400E6" w:rsidR="005F735A" w:rsidRPr="00682049" w:rsidRDefault="005F735A" w:rsidP="005F735A">
      <w:pPr>
        <w:pStyle w:val="ListParagraph"/>
        <w:numPr>
          <w:ilvl w:val="0"/>
          <w:numId w:val="4"/>
        </w:numPr>
        <w:jc w:val="both"/>
        <w:rPr>
          <w:rFonts w:ascii="Garamond" w:hAnsi="Garamond" w:cs="Times New Roman"/>
          <w:b/>
          <w:sz w:val="24"/>
          <w:szCs w:val="24"/>
        </w:rPr>
      </w:pPr>
      <w:r w:rsidRPr="00682049">
        <w:rPr>
          <w:rFonts w:ascii="Garamond" w:hAnsi="Garamond" w:cs="Times New Roman"/>
          <w:sz w:val="24"/>
          <w:szCs w:val="24"/>
        </w:rPr>
        <w:t>Fullfölj del 1, 2 och 3</w:t>
      </w:r>
      <w:r w:rsidR="00355AC3" w:rsidRPr="00682049">
        <w:rPr>
          <w:rFonts w:ascii="Garamond" w:hAnsi="Garamond" w:cs="Times New Roman"/>
          <w:sz w:val="24"/>
          <w:szCs w:val="24"/>
        </w:rPr>
        <w:t xml:space="preserve"> enligt anvisningar </w:t>
      </w:r>
    </w:p>
    <w:p w14:paraId="145221E9" w14:textId="0610169D" w:rsidR="00682049" w:rsidRPr="00682049" w:rsidRDefault="005F735A" w:rsidP="00682049">
      <w:pPr>
        <w:pStyle w:val="ListParagraph"/>
        <w:numPr>
          <w:ilvl w:val="0"/>
          <w:numId w:val="4"/>
        </w:numPr>
        <w:jc w:val="both"/>
        <w:rPr>
          <w:rFonts w:ascii="Garamond" w:hAnsi="Garamond" w:cs="Times New Roman"/>
          <w:b/>
          <w:sz w:val="24"/>
          <w:szCs w:val="24"/>
        </w:rPr>
      </w:pPr>
      <w:r w:rsidRPr="00682049">
        <w:rPr>
          <w:rFonts w:ascii="Garamond" w:hAnsi="Garamond" w:cs="Times New Roman"/>
          <w:sz w:val="24"/>
          <w:szCs w:val="24"/>
        </w:rPr>
        <w:t xml:space="preserve">Uppvisa kritisk </w:t>
      </w:r>
      <w:r w:rsidR="00B01DA5">
        <w:rPr>
          <w:rFonts w:ascii="Garamond" w:hAnsi="Garamond" w:cs="Times New Roman"/>
          <w:sz w:val="24"/>
          <w:szCs w:val="24"/>
        </w:rPr>
        <w:t>själv</w:t>
      </w:r>
      <w:r w:rsidRPr="00682049">
        <w:rPr>
          <w:rFonts w:ascii="Garamond" w:hAnsi="Garamond" w:cs="Times New Roman"/>
          <w:sz w:val="24"/>
          <w:szCs w:val="24"/>
        </w:rPr>
        <w:t>reflektion</w:t>
      </w:r>
    </w:p>
    <w:p w14:paraId="78D45524" w14:textId="5EAAD654" w:rsidR="00682049" w:rsidRPr="00682049" w:rsidRDefault="00682049" w:rsidP="00682049">
      <w:pPr>
        <w:pStyle w:val="ListParagraph"/>
        <w:numPr>
          <w:ilvl w:val="0"/>
          <w:numId w:val="4"/>
        </w:numPr>
        <w:jc w:val="both"/>
        <w:rPr>
          <w:rFonts w:ascii="Garamond" w:hAnsi="Garamond" w:cs="Times New Roman"/>
          <w:b/>
          <w:sz w:val="24"/>
          <w:szCs w:val="24"/>
        </w:rPr>
      </w:pPr>
      <w:r w:rsidRPr="00682049">
        <w:rPr>
          <w:rFonts w:ascii="Garamond" w:eastAsia="Times New Roman" w:hAnsi="Garamond" w:cs="Times New Roman"/>
          <w:sz w:val="24"/>
          <w:szCs w:val="24"/>
          <w:lang w:eastAsia="sv-SE"/>
        </w:rPr>
        <w:t>Aktivt deltagande under seminariet</w:t>
      </w:r>
    </w:p>
    <w:p w14:paraId="47998A56" w14:textId="18560652" w:rsidR="005F735A" w:rsidRPr="00740CD8" w:rsidRDefault="005F735A" w:rsidP="00457965">
      <w:pPr>
        <w:pStyle w:val="Heading2"/>
        <w:rPr>
          <w:sz w:val="28"/>
          <w:szCs w:val="28"/>
        </w:rPr>
      </w:pPr>
      <w:bookmarkStart w:id="11" w:name="_Toc67063134"/>
      <w:r w:rsidRPr="00740CD8">
        <w:rPr>
          <w:sz w:val="28"/>
          <w:szCs w:val="28"/>
        </w:rPr>
        <w:t>(</w:t>
      </w:r>
      <w:r w:rsidR="00331E56">
        <w:rPr>
          <w:sz w:val="28"/>
          <w:szCs w:val="28"/>
        </w:rPr>
        <w:t>modul</w:t>
      </w:r>
      <w:r w:rsidRPr="00740CD8">
        <w:rPr>
          <w:sz w:val="28"/>
          <w:szCs w:val="28"/>
        </w:rPr>
        <w:t xml:space="preserve"> 0005) Trepartssamtal</w:t>
      </w:r>
      <w:bookmarkEnd w:id="11"/>
    </w:p>
    <w:p w14:paraId="47998A57" w14:textId="51D32DDF" w:rsidR="005F735A" w:rsidRPr="00682049" w:rsidRDefault="005F735A" w:rsidP="005F735A">
      <w:pPr>
        <w:jc w:val="both"/>
        <w:rPr>
          <w:rFonts w:ascii="Garamond" w:hAnsi="Garamond" w:cs="Times New Roman"/>
          <w:sz w:val="24"/>
          <w:szCs w:val="24"/>
        </w:rPr>
      </w:pPr>
      <w:r w:rsidRPr="00682049">
        <w:rPr>
          <w:rFonts w:ascii="Garamond" w:hAnsi="Garamond" w:cs="Times New Roman"/>
          <w:sz w:val="24"/>
          <w:szCs w:val="24"/>
        </w:rPr>
        <w:t>När hälften av den verksamhetsförlagda utbildningen har genomförts ska strukturerade trepart</w:t>
      </w:r>
      <w:r w:rsidR="0055524F" w:rsidRPr="00682049">
        <w:rPr>
          <w:rFonts w:ascii="Garamond" w:hAnsi="Garamond" w:cs="Times New Roman"/>
          <w:sz w:val="24"/>
          <w:szCs w:val="24"/>
        </w:rPr>
        <w:t>s</w:t>
      </w:r>
      <w:r w:rsidRPr="00682049">
        <w:rPr>
          <w:rFonts w:ascii="Garamond" w:hAnsi="Garamond" w:cs="Times New Roman"/>
          <w:sz w:val="24"/>
          <w:szCs w:val="24"/>
        </w:rPr>
        <w:t xml:space="preserve">samtal ske enligt anvisningar i Handboken för VFU (se Handbok för VFU 4, s.20). </w:t>
      </w:r>
      <w:r w:rsidR="00A44A27" w:rsidRPr="00682049">
        <w:rPr>
          <w:rFonts w:ascii="Garamond" w:hAnsi="Garamond" w:cs="Times New Roman"/>
          <w:sz w:val="24"/>
          <w:szCs w:val="24"/>
        </w:rPr>
        <w:t xml:space="preserve">Dessa kommer att genomföras under den tredje VFU veckan. Samtalet ska bidra till att du som student ges vägledning för att kunna utveckla kunskaper och förståelse, färdigheter och </w:t>
      </w:r>
      <w:r w:rsidR="00FD5C7C" w:rsidRPr="00682049">
        <w:rPr>
          <w:rFonts w:ascii="Garamond" w:hAnsi="Garamond" w:cs="Times New Roman"/>
          <w:sz w:val="24"/>
          <w:szCs w:val="24"/>
        </w:rPr>
        <w:t>förmågor</w:t>
      </w:r>
      <w:r w:rsidR="00A44A27" w:rsidRPr="00682049">
        <w:rPr>
          <w:rFonts w:ascii="Garamond" w:hAnsi="Garamond" w:cs="Times New Roman"/>
          <w:sz w:val="24"/>
          <w:szCs w:val="24"/>
        </w:rPr>
        <w:t xml:space="preserve"> samt </w:t>
      </w:r>
      <w:r w:rsidR="00FD5C7C" w:rsidRPr="00682049">
        <w:rPr>
          <w:rFonts w:ascii="Garamond" w:hAnsi="Garamond" w:cs="Times New Roman"/>
          <w:sz w:val="24"/>
          <w:szCs w:val="24"/>
        </w:rPr>
        <w:t>värderingsförmågor</w:t>
      </w:r>
      <w:r w:rsidR="00A44A27" w:rsidRPr="00682049">
        <w:rPr>
          <w:rFonts w:ascii="Garamond" w:hAnsi="Garamond" w:cs="Times New Roman"/>
          <w:sz w:val="24"/>
          <w:szCs w:val="24"/>
        </w:rPr>
        <w:t xml:space="preserve"> och förhållningssätt i enlighet med kursplanens mål. Ansvarig lärare kommer att kontakta respektive VFU-handledare för tid och plats för genomförande. I samråd mellan VFU-handledaren och VFU-kursläraren bestäms former för uppföljande samtal. </w:t>
      </w:r>
    </w:p>
    <w:p w14:paraId="47998A58" w14:textId="77777777" w:rsidR="00A44A27" w:rsidRPr="00682049" w:rsidRDefault="00A44A27" w:rsidP="00A44A27">
      <w:pPr>
        <w:spacing w:after="0"/>
        <w:jc w:val="both"/>
        <w:rPr>
          <w:rFonts w:ascii="Garamond" w:hAnsi="Garamond" w:cs="Times New Roman"/>
          <w:b/>
          <w:sz w:val="24"/>
          <w:szCs w:val="24"/>
        </w:rPr>
      </w:pPr>
      <w:r w:rsidRPr="00682049">
        <w:rPr>
          <w:rFonts w:ascii="Garamond" w:hAnsi="Garamond" w:cs="Times New Roman"/>
          <w:b/>
          <w:sz w:val="24"/>
          <w:szCs w:val="24"/>
        </w:rPr>
        <w:t xml:space="preserve">Kriterier för Godkänt </w:t>
      </w:r>
    </w:p>
    <w:p w14:paraId="47998A59" w14:textId="77777777" w:rsidR="00A44A27" w:rsidRPr="00682049" w:rsidRDefault="00A44A27" w:rsidP="00A44A27">
      <w:pPr>
        <w:spacing w:after="0"/>
        <w:jc w:val="both"/>
        <w:rPr>
          <w:rFonts w:ascii="Garamond" w:hAnsi="Garamond" w:cs="Times New Roman"/>
          <w:sz w:val="24"/>
          <w:szCs w:val="24"/>
        </w:rPr>
      </w:pPr>
      <w:r w:rsidRPr="00682049">
        <w:rPr>
          <w:rFonts w:ascii="Garamond" w:hAnsi="Garamond" w:cs="Times New Roman"/>
          <w:sz w:val="24"/>
          <w:szCs w:val="24"/>
        </w:rPr>
        <w:t>Att studenten kan</w:t>
      </w:r>
    </w:p>
    <w:p w14:paraId="47998A5A" w14:textId="77777777" w:rsidR="00A44A27" w:rsidRPr="00682049" w:rsidRDefault="00393B18" w:rsidP="00A44A27">
      <w:pPr>
        <w:pStyle w:val="ListParagraph"/>
        <w:numPr>
          <w:ilvl w:val="0"/>
          <w:numId w:val="5"/>
        </w:numPr>
        <w:spacing w:after="0"/>
        <w:jc w:val="both"/>
        <w:rPr>
          <w:rFonts w:ascii="Garamond" w:hAnsi="Garamond" w:cs="Times New Roman"/>
          <w:sz w:val="24"/>
          <w:szCs w:val="24"/>
        </w:rPr>
      </w:pPr>
      <w:r w:rsidRPr="00682049">
        <w:rPr>
          <w:rFonts w:ascii="Garamond" w:hAnsi="Garamond" w:cs="Times New Roman"/>
          <w:sz w:val="24"/>
          <w:szCs w:val="24"/>
        </w:rPr>
        <w:t>b</w:t>
      </w:r>
      <w:r w:rsidR="00A44A27" w:rsidRPr="00682049">
        <w:rPr>
          <w:rFonts w:ascii="Garamond" w:hAnsi="Garamond" w:cs="Times New Roman"/>
          <w:sz w:val="24"/>
          <w:szCs w:val="24"/>
        </w:rPr>
        <w:t>eskriva hur sitt självständiga genomförda utvecklingsarbete inom naturvetenskap/teknik omsätter verksamhets- och lärandemål</w:t>
      </w:r>
    </w:p>
    <w:p w14:paraId="47998A5B" w14:textId="77777777" w:rsidR="00A44A27" w:rsidRPr="00682049" w:rsidRDefault="00393B18" w:rsidP="00A44A27">
      <w:pPr>
        <w:pStyle w:val="ListParagraph"/>
        <w:numPr>
          <w:ilvl w:val="0"/>
          <w:numId w:val="5"/>
        </w:numPr>
        <w:spacing w:after="0"/>
        <w:jc w:val="both"/>
        <w:rPr>
          <w:rFonts w:ascii="Garamond" w:hAnsi="Garamond" w:cs="Times New Roman"/>
          <w:sz w:val="24"/>
          <w:szCs w:val="24"/>
        </w:rPr>
      </w:pPr>
      <w:r w:rsidRPr="00682049">
        <w:rPr>
          <w:rFonts w:ascii="Garamond" w:hAnsi="Garamond" w:cs="Times New Roman"/>
          <w:sz w:val="24"/>
          <w:szCs w:val="24"/>
        </w:rPr>
        <w:t>b</w:t>
      </w:r>
      <w:r w:rsidR="00A44A27" w:rsidRPr="00682049">
        <w:rPr>
          <w:rFonts w:ascii="Garamond" w:hAnsi="Garamond" w:cs="Times New Roman"/>
          <w:sz w:val="24"/>
          <w:szCs w:val="24"/>
        </w:rPr>
        <w:t>esk</w:t>
      </w:r>
      <w:r w:rsidR="006A489A" w:rsidRPr="00682049">
        <w:rPr>
          <w:rFonts w:ascii="Garamond" w:hAnsi="Garamond" w:cs="Times New Roman"/>
          <w:sz w:val="24"/>
          <w:szCs w:val="24"/>
        </w:rPr>
        <w:t xml:space="preserve">riva hur de skapar möjligheter </w:t>
      </w:r>
      <w:r w:rsidR="00A44A27" w:rsidRPr="00682049">
        <w:rPr>
          <w:rFonts w:ascii="Garamond" w:hAnsi="Garamond" w:cs="Times New Roman"/>
          <w:sz w:val="24"/>
          <w:szCs w:val="24"/>
        </w:rPr>
        <w:t>som stim</w:t>
      </w:r>
      <w:r w:rsidRPr="00682049">
        <w:rPr>
          <w:rFonts w:ascii="Garamond" w:hAnsi="Garamond" w:cs="Times New Roman"/>
          <w:sz w:val="24"/>
          <w:szCs w:val="24"/>
        </w:rPr>
        <w:t>ulerar barns lärande genom lek</w:t>
      </w:r>
    </w:p>
    <w:p w14:paraId="47998A5C" w14:textId="77777777" w:rsidR="006A489A" w:rsidRPr="00682049" w:rsidRDefault="00393B18" w:rsidP="006A489A">
      <w:pPr>
        <w:pStyle w:val="ListParagraph"/>
        <w:numPr>
          <w:ilvl w:val="0"/>
          <w:numId w:val="5"/>
        </w:numPr>
        <w:spacing w:after="0"/>
        <w:jc w:val="both"/>
        <w:rPr>
          <w:rFonts w:ascii="Garamond" w:hAnsi="Garamond" w:cs="Times New Roman"/>
          <w:sz w:val="24"/>
          <w:szCs w:val="24"/>
        </w:rPr>
      </w:pPr>
      <w:r w:rsidRPr="00682049">
        <w:rPr>
          <w:rFonts w:ascii="Garamond" w:hAnsi="Garamond" w:cs="Times New Roman"/>
          <w:sz w:val="24"/>
          <w:szCs w:val="24"/>
        </w:rPr>
        <w:lastRenderedPageBreak/>
        <w:t>b</w:t>
      </w:r>
      <w:r w:rsidR="006A489A" w:rsidRPr="00682049">
        <w:rPr>
          <w:rFonts w:ascii="Garamond" w:hAnsi="Garamond" w:cs="Times New Roman"/>
          <w:sz w:val="24"/>
          <w:szCs w:val="24"/>
        </w:rPr>
        <w:t>eskriva hur pedagogisk dokumentation används för att följa barns lärprocesser och utmana barnen vidare inom naturvetenskapliga och teknis</w:t>
      </w:r>
      <w:r w:rsidRPr="00682049">
        <w:rPr>
          <w:rFonts w:ascii="Garamond" w:hAnsi="Garamond" w:cs="Times New Roman"/>
          <w:sz w:val="24"/>
          <w:szCs w:val="24"/>
        </w:rPr>
        <w:t>ka områden</w:t>
      </w:r>
      <w:r w:rsidR="006A489A" w:rsidRPr="00682049">
        <w:rPr>
          <w:rFonts w:ascii="Garamond" w:hAnsi="Garamond" w:cs="Times New Roman"/>
          <w:sz w:val="24"/>
          <w:szCs w:val="24"/>
        </w:rPr>
        <w:t xml:space="preserve"> </w:t>
      </w:r>
    </w:p>
    <w:p w14:paraId="47998A5D" w14:textId="77777777" w:rsidR="006A489A" w:rsidRPr="00682049" w:rsidRDefault="006A489A" w:rsidP="006A489A">
      <w:pPr>
        <w:spacing w:after="0"/>
        <w:jc w:val="both"/>
        <w:rPr>
          <w:rFonts w:ascii="Garamond" w:hAnsi="Garamond" w:cs="Times New Roman"/>
          <w:b/>
          <w:sz w:val="24"/>
          <w:szCs w:val="24"/>
        </w:rPr>
      </w:pPr>
    </w:p>
    <w:p w14:paraId="47998A5E" w14:textId="77777777" w:rsidR="006A489A" w:rsidRPr="00682049" w:rsidRDefault="006A489A" w:rsidP="006A489A">
      <w:pPr>
        <w:spacing w:after="0"/>
        <w:jc w:val="both"/>
        <w:rPr>
          <w:rFonts w:ascii="Garamond" w:hAnsi="Garamond" w:cs="Times New Roman"/>
          <w:b/>
          <w:sz w:val="24"/>
          <w:szCs w:val="24"/>
        </w:rPr>
      </w:pPr>
      <w:r w:rsidRPr="00682049">
        <w:rPr>
          <w:rFonts w:ascii="Garamond" w:hAnsi="Garamond" w:cs="Times New Roman"/>
          <w:b/>
          <w:sz w:val="24"/>
          <w:szCs w:val="24"/>
        </w:rPr>
        <w:t>Kriterier för Väl godkänt</w:t>
      </w:r>
    </w:p>
    <w:p w14:paraId="47998A5F" w14:textId="77777777" w:rsidR="006A489A" w:rsidRPr="00682049" w:rsidRDefault="00393B18" w:rsidP="006A489A">
      <w:pPr>
        <w:spacing w:after="0"/>
        <w:jc w:val="both"/>
        <w:rPr>
          <w:rFonts w:ascii="Garamond" w:hAnsi="Garamond" w:cs="Times New Roman"/>
          <w:sz w:val="24"/>
          <w:szCs w:val="24"/>
        </w:rPr>
      </w:pPr>
      <w:r w:rsidRPr="00682049">
        <w:rPr>
          <w:rFonts w:ascii="Garamond" w:hAnsi="Garamond" w:cs="Times New Roman"/>
          <w:sz w:val="24"/>
          <w:szCs w:val="24"/>
        </w:rPr>
        <w:t>Förutom uppnå kriterierna för godkänt att studenten kan</w:t>
      </w:r>
    </w:p>
    <w:p w14:paraId="47998A60" w14:textId="18FB8C6C" w:rsidR="006A489A" w:rsidRPr="00682049" w:rsidRDefault="00393B18" w:rsidP="006A489A">
      <w:pPr>
        <w:pStyle w:val="ListParagraph"/>
        <w:numPr>
          <w:ilvl w:val="0"/>
          <w:numId w:val="6"/>
        </w:numPr>
        <w:spacing w:after="0"/>
        <w:jc w:val="both"/>
        <w:rPr>
          <w:rFonts w:ascii="Garamond" w:hAnsi="Garamond" w:cs="Times New Roman"/>
          <w:sz w:val="24"/>
          <w:szCs w:val="24"/>
        </w:rPr>
      </w:pPr>
      <w:r w:rsidRPr="00682049">
        <w:rPr>
          <w:rFonts w:ascii="Garamond" w:hAnsi="Garamond" w:cs="Times New Roman"/>
          <w:sz w:val="24"/>
          <w:szCs w:val="24"/>
        </w:rPr>
        <w:t>u</w:t>
      </w:r>
      <w:r w:rsidR="006A489A" w:rsidRPr="00682049">
        <w:rPr>
          <w:rFonts w:ascii="Garamond" w:hAnsi="Garamond" w:cs="Times New Roman"/>
          <w:sz w:val="24"/>
          <w:szCs w:val="24"/>
        </w:rPr>
        <w:t>tveckla/motivera sina beskrivningar m</w:t>
      </w:r>
      <w:r w:rsidR="00094EBD" w:rsidRPr="00682049">
        <w:rPr>
          <w:rFonts w:ascii="Garamond" w:hAnsi="Garamond" w:cs="Times New Roman"/>
          <w:sz w:val="24"/>
          <w:szCs w:val="24"/>
        </w:rPr>
        <w:t>ed stöd i litteratur och forskning</w:t>
      </w:r>
    </w:p>
    <w:p w14:paraId="5F22FF8D" w14:textId="726E19DA" w:rsidR="00094EBD" w:rsidRPr="00682049" w:rsidRDefault="00393B18" w:rsidP="00F91392">
      <w:pPr>
        <w:pStyle w:val="ListParagraph"/>
        <w:numPr>
          <w:ilvl w:val="0"/>
          <w:numId w:val="6"/>
        </w:numPr>
        <w:spacing w:after="0"/>
        <w:jc w:val="both"/>
        <w:rPr>
          <w:rFonts w:ascii="Garamond" w:hAnsi="Garamond" w:cs="Times New Roman"/>
          <w:sz w:val="24"/>
          <w:szCs w:val="24"/>
        </w:rPr>
      </w:pPr>
      <w:r w:rsidRPr="00682049">
        <w:rPr>
          <w:rFonts w:ascii="Garamond" w:hAnsi="Garamond" w:cs="Times New Roman"/>
          <w:sz w:val="24"/>
          <w:szCs w:val="24"/>
        </w:rPr>
        <w:t>a</w:t>
      </w:r>
      <w:r w:rsidR="006A489A" w:rsidRPr="00682049">
        <w:rPr>
          <w:rFonts w:ascii="Garamond" w:hAnsi="Garamond" w:cs="Times New Roman"/>
          <w:sz w:val="24"/>
          <w:szCs w:val="24"/>
        </w:rPr>
        <w:t>tt studenten uppvisar initiativförmåga,</w:t>
      </w:r>
      <w:r w:rsidRPr="00682049">
        <w:rPr>
          <w:rFonts w:ascii="Garamond" w:hAnsi="Garamond" w:cs="Times New Roman"/>
          <w:sz w:val="24"/>
          <w:szCs w:val="24"/>
        </w:rPr>
        <w:t xml:space="preserve"> ledarskapsförmåga och</w:t>
      </w:r>
      <w:r w:rsidR="006A489A" w:rsidRPr="00682049">
        <w:rPr>
          <w:rFonts w:ascii="Garamond" w:hAnsi="Garamond" w:cs="Times New Roman"/>
          <w:sz w:val="24"/>
          <w:szCs w:val="24"/>
        </w:rPr>
        <w:t xml:space="preserve"> </w:t>
      </w:r>
      <w:r w:rsidRPr="00682049">
        <w:rPr>
          <w:rFonts w:ascii="Garamond" w:hAnsi="Garamond" w:cs="Times New Roman"/>
          <w:sz w:val="24"/>
          <w:szCs w:val="24"/>
        </w:rPr>
        <w:t>planeringsförmåga</w:t>
      </w:r>
    </w:p>
    <w:p w14:paraId="63E8B4B3" w14:textId="62EF7A17" w:rsidR="00094EBD" w:rsidRPr="00682049" w:rsidRDefault="00094EBD" w:rsidP="00682049">
      <w:pPr>
        <w:spacing w:after="0"/>
        <w:jc w:val="both"/>
        <w:rPr>
          <w:rFonts w:ascii="Garamond" w:hAnsi="Garamond" w:cs="Times New Roman"/>
          <w:sz w:val="24"/>
          <w:szCs w:val="24"/>
        </w:rPr>
      </w:pPr>
    </w:p>
    <w:p w14:paraId="47998A63" w14:textId="0D41454F" w:rsidR="00FD5C7C" w:rsidRDefault="0055524F" w:rsidP="00457965">
      <w:pPr>
        <w:pStyle w:val="Heading2"/>
        <w:rPr>
          <w:sz w:val="36"/>
          <w:szCs w:val="36"/>
        </w:rPr>
      </w:pPr>
      <w:bookmarkStart w:id="12" w:name="_Toc67063135"/>
      <w:r w:rsidRPr="00740CD8">
        <w:rPr>
          <w:sz w:val="36"/>
          <w:szCs w:val="36"/>
        </w:rPr>
        <w:t>(</w:t>
      </w:r>
      <w:r w:rsidR="00331E56">
        <w:rPr>
          <w:sz w:val="36"/>
          <w:szCs w:val="36"/>
        </w:rPr>
        <w:t>modul</w:t>
      </w:r>
      <w:r w:rsidR="00F062AB" w:rsidRPr="00740CD8">
        <w:rPr>
          <w:sz w:val="36"/>
          <w:szCs w:val="36"/>
        </w:rPr>
        <w:t xml:space="preserve"> </w:t>
      </w:r>
      <w:r w:rsidRPr="00740CD8">
        <w:rPr>
          <w:sz w:val="36"/>
          <w:szCs w:val="36"/>
        </w:rPr>
        <w:t>0006) Skriftlig examination</w:t>
      </w:r>
      <w:r w:rsidR="00F062AB" w:rsidRPr="00740CD8">
        <w:rPr>
          <w:sz w:val="36"/>
          <w:szCs w:val="36"/>
        </w:rPr>
        <w:t xml:space="preserve">: </w:t>
      </w:r>
      <w:r w:rsidRPr="00740CD8">
        <w:rPr>
          <w:sz w:val="36"/>
          <w:szCs w:val="36"/>
        </w:rPr>
        <w:t>Utvecklingsarbete: Undervisning i naturvetenskap/</w:t>
      </w:r>
      <w:r w:rsidR="00393B18" w:rsidRPr="00740CD8">
        <w:rPr>
          <w:sz w:val="36"/>
          <w:szCs w:val="36"/>
        </w:rPr>
        <w:t>teknik</w:t>
      </w:r>
      <w:bookmarkEnd w:id="12"/>
      <w:r w:rsidR="00393B18" w:rsidRPr="00740CD8">
        <w:rPr>
          <w:sz w:val="36"/>
          <w:szCs w:val="36"/>
        </w:rPr>
        <w:t xml:space="preserve"> </w:t>
      </w:r>
    </w:p>
    <w:p w14:paraId="5C08E827" w14:textId="77777777" w:rsidR="00E82FC6" w:rsidRPr="00E82FC6" w:rsidRDefault="00E82FC6" w:rsidP="00E82FC6"/>
    <w:p w14:paraId="6F7B1F7B"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b/>
          <w:bCs/>
          <w:color w:val="2D3B45"/>
          <w:sz w:val="24"/>
          <w:szCs w:val="24"/>
          <w:lang w:eastAsia="sv-SE"/>
        </w:rPr>
        <w:t>Inledande beskrivning </w:t>
      </w:r>
    </w:p>
    <w:p w14:paraId="61739A22"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Denna examinationsuppgift har sin utgångspunkt i läroplanen och skollagens formuleringar av utbildning och undervisning. Under din VFU ska du med utgångspunkt i läroplanen planera, genomföra, analysera och utvärdera en undervisningsprocess med fokus på naturvetenskap och/eller teknik.</w:t>
      </w:r>
    </w:p>
    <w:p w14:paraId="2AECEC49"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Arbetsgång:</w:t>
      </w:r>
    </w:p>
    <w:p w14:paraId="5E316F81"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Börja med att välja ut ett mål i läroplanen som kopplar till naturvetenskap och/eller teknik. Formulera syfte och målsättning med utvecklingsarbetet som syftar till att utveckla din förmåga att undervisa i förskolan inom naturvetenskap/ teknik.</w:t>
      </w:r>
    </w:p>
    <w:p w14:paraId="298F908A" w14:textId="77777777" w:rsidR="008340A6" w:rsidRPr="008340A6" w:rsidRDefault="008340A6" w:rsidP="008340A6">
      <w:pPr>
        <w:numPr>
          <w:ilvl w:val="0"/>
          <w:numId w:val="41"/>
        </w:numPr>
        <w:shd w:val="clear" w:color="auto" w:fill="FFFFFF"/>
        <w:spacing w:before="100" w:beforeAutospacing="1" w:after="100" w:afterAutospacing="1" w:line="240" w:lineRule="auto"/>
        <w:ind w:left="1095"/>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 xml:space="preserve">Välj ut barn som ska delta i undervisningsprocessen, ca </w:t>
      </w:r>
      <w:proofErr w:type="gramStart"/>
      <w:r w:rsidRPr="008340A6">
        <w:rPr>
          <w:rFonts w:ascii="Lato" w:eastAsia="Times New Roman" w:hAnsi="Lato" w:cs="Times New Roman"/>
          <w:color w:val="2D3B45"/>
          <w:sz w:val="24"/>
          <w:szCs w:val="24"/>
          <w:lang w:eastAsia="sv-SE"/>
        </w:rPr>
        <w:t>4-5</w:t>
      </w:r>
      <w:proofErr w:type="gramEnd"/>
      <w:r w:rsidRPr="008340A6">
        <w:rPr>
          <w:rFonts w:ascii="Lato" w:eastAsia="Times New Roman" w:hAnsi="Lato" w:cs="Times New Roman"/>
          <w:color w:val="2D3B45"/>
          <w:sz w:val="24"/>
          <w:szCs w:val="24"/>
          <w:lang w:eastAsia="sv-SE"/>
        </w:rPr>
        <w:t xml:space="preserve"> barn räcker (om du vill inkludera fler barn i arbetet, kan du med fördel välja ut en ”fokusgrupp” som du följer och dokumenterar mer noggrant).</w:t>
      </w:r>
    </w:p>
    <w:p w14:paraId="03A8CE76" w14:textId="77777777" w:rsidR="008340A6" w:rsidRPr="008340A6" w:rsidRDefault="008340A6" w:rsidP="008340A6">
      <w:pPr>
        <w:numPr>
          <w:ilvl w:val="0"/>
          <w:numId w:val="41"/>
        </w:numPr>
        <w:shd w:val="clear" w:color="auto" w:fill="FFFFFF"/>
        <w:spacing w:before="100" w:beforeAutospacing="1" w:after="100" w:afterAutospacing="1" w:line="240" w:lineRule="auto"/>
        <w:ind w:left="1095"/>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Genomför en nulägesanalys av barnens förförståelse inom det valda undervisningsområdet.</w:t>
      </w:r>
      <w:r w:rsidRPr="008340A6">
        <w:rPr>
          <w:rFonts w:ascii="Lato" w:eastAsia="Times New Roman" w:hAnsi="Lato" w:cs="Times New Roman"/>
          <w:i/>
          <w:iCs/>
          <w:color w:val="2D3B45"/>
          <w:sz w:val="24"/>
          <w:szCs w:val="24"/>
          <w:lang w:eastAsia="sv-SE"/>
        </w:rPr>
        <w:t> </w:t>
      </w:r>
      <w:r w:rsidRPr="008340A6">
        <w:rPr>
          <w:rFonts w:ascii="Lato" w:eastAsia="Times New Roman" w:hAnsi="Lato" w:cs="Times New Roman"/>
          <w:color w:val="2D3B45"/>
          <w:sz w:val="24"/>
          <w:szCs w:val="24"/>
          <w:lang w:eastAsia="sv-SE"/>
        </w:rPr>
        <w:t>Nulägesanalysen kan genomföras på olika sätt, exempelvis genom att samtala med barnen i grupp eller individuellt eller genom att genomföra en aktivitet. Analysera det insamlade materialet och påbörja den pedagogiska dokumentationen. Analysen är underlag för planeringen av undervisningen (fram till denna punkt kan du ha nytta av det du tidigare skrivit i uppgift 1c i kursen U0040P).</w:t>
      </w:r>
    </w:p>
    <w:p w14:paraId="7E052D8D" w14:textId="77777777" w:rsidR="008340A6" w:rsidRPr="008340A6" w:rsidRDefault="008340A6" w:rsidP="008340A6">
      <w:pPr>
        <w:numPr>
          <w:ilvl w:val="0"/>
          <w:numId w:val="41"/>
        </w:numPr>
        <w:shd w:val="clear" w:color="auto" w:fill="FFFFFF"/>
        <w:spacing w:before="100" w:beforeAutospacing="1" w:after="100" w:afterAutospacing="1" w:line="240" w:lineRule="auto"/>
        <w:ind w:left="1095"/>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 xml:space="preserve">Planera och genomför undervisningen. Reflektera över hur den planerade undervisningen skapar möjligheter för barns utveckling och lärande. Reflektera även över hur du som blivande förskollärare utvecklar din undervisningskompetens i relation till syfte och målsättning. (planera utifrån nulägesanalysen för </w:t>
      </w:r>
      <w:proofErr w:type="gramStart"/>
      <w:r w:rsidRPr="008340A6">
        <w:rPr>
          <w:rFonts w:ascii="Lato" w:eastAsia="Times New Roman" w:hAnsi="Lato" w:cs="Times New Roman"/>
          <w:color w:val="2D3B45"/>
          <w:sz w:val="24"/>
          <w:szCs w:val="24"/>
          <w:lang w:eastAsia="sv-SE"/>
        </w:rPr>
        <w:t>2-5</w:t>
      </w:r>
      <w:proofErr w:type="gramEnd"/>
      <w:r w:rsidRPr="008340A6">
        <w:rPr>
          <w:rFonts w:ascii="Lato" w:eastAsia="Times New Roman" w:hAnsi="Lato" w:cs="Times New Roman"/>
          <w:color w:val="2D3B45"/>
          <w:sz w:val="24"/>
          <w:szCs w:val="24"/>
          <w:lang w:eastAsia="sv-SE"/>
        </w:rPr>
        <w:t xml:space="preserve"> undervisningstillfällen, samt avslutning). </w:t>
      </w:r>
    </w:p>
    <w:p w14:paraId="27B16C44" w14:textId="77777777" w:rsidR="008340A6" w:rsidRPr="008340A6" w:rsidRDefault="008340A6" w:rsidP="008340A6">
      <w:pPr>
        <w:numPr>
          <w:ilvl w:val="0"/>
          <w:numId w:val="41"/>
        </w:numPr>
        <w:shd w:val="clear" w:color="auto" w:fill="FFFFFF"/>
        <w:spacing w:before="100" w:beforeAutospacing="1" w:after="100" w:afterAutospacing="1" w:line="240" w:lineRule="auto"/>
        <w:ind w:left="1095"/>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 xml:space="preserve">Dokumentera undervisningsprocessen genom att ta stöd i observationsanteckningar, fotografier, ljudinspelningar eller film mm. Tänk på att ljud-och bildinspelningar kräver godkännande av vårdnadshavare, rådgör med din handledare om detta. Även barns teckningar/alster/konstruktioner kan vara ett underlag. För att </w:t>
      </w:r>
      <w:r w:rsidRPr="008340A6">
        <w:rPr>
          <w:rFonts w:ascii="Lato" w:eastAsia="Times New Roman" w:hAnsi="Lato" w:cs="Times New Roman"/>
          <w:color w:val="2D3B45"/>
          <w:sz w:val="24"/>
          <w:szCs w:val="24"/>
          <w:lang w:eastAsia="sv-SE"/>
        </w:rPr>
        <w:lastRenderedPageBreak/>
        <w:t>dokumentera dig själv och ditt ledarskap i undervisningen kan du exempelvis skriva loggbok eller videofilma dig själv. Tips: Avslutningen på utvecklingsarbetet kan du designa på likande sätt som nulägesanalysen.</w:t>
      </w:r>
    </w:p>
    <w:p w14:paraId="5C9331DC" w14:textId="77777777" w:rsidR="008340A6" w:rsidRPr="008340A6" w:rsidRDefault="008340A6" w:rsidP="008340A6">
      <w:pPr>
        <w:numPr>
          <w:ilvl w:val="0"/>
          <w:numId w:val="41"/>
        </w:numPr>
        <w:shd w:val="clear" w:color="auto" w:fill="FFFFFF"/>
        <w:spacing w:before="100" w:beforeAutospacing="1" w:after="100" w:afterAutospacing="1" w:line="240" w:lineRule="auto"/>
        <w:ind w:left="1095"/>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När du är klar med det praktiska genomförandet ska du sammanställa dina analyser (av de data du samlat in), utvärdera din undervisning och formulera slutsatser av ditt sätt att leda undervisning. Vilka tecken på lärande hos barnen har du kunnat identifiera och på vilket sätt har din undervisning har bidragit till barns utveckling och lärande inom naturvetenskap/teknik?</w:t>
      </w:r>
    </w:p>
    <w:p w14:paraId="15ECB7DD"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 </w:t>
      </w:r>
    </w:p>
    <w:p w14:paraId="35566530"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Utforma din rapport med hjälp av nedanstående rubriker:</w:t>
      </w:r>
    </w:p>
    <w:p w14:paraId="4E74BC5A"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b/>
          <w:bCs/>
          <w:color w:val="2D3B45"/>
          <w:sz w:val="24"/>
          <w:szCs w:val="24"/>
          <w:lang w:eastAsia="sv-SE"/>
        </w:rPr>
        <w:t>Titel - </w:t>
      </w:r>
      <w:r w:rsidRPr="008340A6">
        <w:rPr>
          <w:rFonts w:ascii="Lato" w:eastAsia="Times New Roman" w:hAnsi="Lato" w:cs="Times New Roman"/>
          <w:color w:val="2D3B45"/>
          <w:sz w:val="24"/>
          <w:szCs w:val="24"/>
          <w:lang w:eastAsia="sv-SE"/>
        </w:rPr>
        <w:t>En titel som ringar in och illustrerar ditt utvecklingsarbete</w:t>
      </w:r>
    </w:p>
    <w:p w14:paraId="6F6AA155"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b/>
          <w:bCs/>
          <w:color w:val="2D3B45"/>
          <w:sz w:val="24"/>
          <w:szCs w:val="24"/>
          <w:lang w:eastAsia="sv-SE"/>
        </w:rPr>
        <w:t>Innehållsförteckning</w:t>
      </w:r>
    </w:p>
    <w:p w14:paraId="68BC3582"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b/>
          <w:bCs/>
          <w:color w:val="2D3B45"/>
          <w:sz w:val="24"/>
          <w:szCs w:val="24"/>
          <w:lang w:eastAsia="sv-SE"/>
        </w:rPr>
        <w:t>Inledning (ca 50 ord)</w:t>
      </w:r>
    </w:p>
    <w:p w14:paraId="175DB158"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Beskriv kort vad ditt arbete handlar om och varför du valt just detta innehåll i ditt arbete.</w:t>
      </w:r>
    </w:p>
    <w:p w14:paraId="00692CC7"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b/>
          <w:bCs/>
          <w:color w:val="2D3B45"/>
          <w:sz w:val="24"/>
          <w:szCs w:val="24"/>
          <w:lang w:eastAsia="sv-SE"/>
        </w:rPr>
        <w:t>Syfte och målsättningar (ca 50 ord)</w:t>
      </w:r>
    </w:p>
    <w:p w14:paraId="5DE77D6C"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Formulera ett syfte och tydliga, konkreta och utvärderingsbara men preliminära mål för den undervisning du genomfört.  Exempelvis: </w:t>
      </w:r>
    </w:p>
    <w:p w14:paraId="14C37BBE"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Syftet med utvecklingsarbetet är att utveckla professionell undervisningskompetens inom…</w:t>
      </w:r>
    </w:p>
    <w:p w14:paraId="2A6EF247"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Målsättningen är att skapa möjligheter för barnen att utveckla en ökad förståelse för/kunskap om/intresse för/relation till/färdighet att…</w:t>
      </w:r>
    </w:p>
    <w:p w14:paraId="7D5167DA"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b/>
          <w:bCs/>
          <w:color w:val="2D3B45"/>
          <w:sz w:val="24"/>
          <w:szCs w:val="24"/>
          <w:lang w:eastAsia="sv-SE"/>
        </w:rPr>
        <w:t>Bakgrund (ca 700 ord)</w:t>
      </w:r>
    </w:p>
    <w:p w14:paraId="370A2323"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I bakgrunden ska nedanstående delar finnas med. Du kan med fördel omvandla punkterna till underrubriker. Ta stöd i litteratur.</w:t>
      </w:r>
    </w:p>
    <w:p w14:paraId="1AF2C2D2"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 Hur ditt syfte och målsättning är kopplat till </w:t>
      </w:r>
      <w:r w:rsidRPr="008340A6">
        <w:rPr>
          <w:rFonts w:ascii="Lato" w:eastAsia="Times New Roman" w:hAnsi="Lato" w:cs="Times New Roman"/>
          <w:i/>
          <w:iCs/>
          <w:color w:val="2D3B45"/>
          <w:sz w:val="24"/>
          <w:szCs w:val="24"/>
          <w:lang w:eastAsia="sv-SE"/>
        </w:rPr>
        <w:t>det aktuella målet/målen i läroplanen</w:t>
      </w:r>
    </w:p>
    <w:p w14:paraId="6E28A23E"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 Kortfattat om innebörden av </w:t>
      </w:r>
      <w:r w:rsidRPr="008340A6">
        <w:rPr>
          <w:rFonts w:ascii="Lato" w:eastAsia="Times New Roman" w:hAnsi="Lato" w:cs="Times New Roman"/>
          <w:i/>
          <w:iCs/>
          <w:color w:val="2D3B45"/>
          <w:sz w:val="24"/>
          <w:szCs w:val="24"/>
          <w:lang w:eastAsia="sv-SE"/>
        </w:rPr>
        <w:t>förskolans undervisningsuppdrag</w:t>
      </w:r>
    </w:p>
    <w:p w14:paraId="27E507F5"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 En redogörelse för det/de </w:t>
      </w:r>
      <w:r w:rsidRPr="008340A6">
        <w:rPr>
          <w:rFonts w:ascii="Lato" w:eastAsia="Times New Roman" w:hAnsi="Lato" w:cs="Times New Roman"/>
          <w:i/>
          <w:iCs/>
          <w:color w:val="2D3B45"/>
          <w:sz w:val="24"/>
          <w:szCs w:val="24"/>
          <w:lang w:eastAsia="sv-SE"/>
        </w:rPr>
        <w:t>lärandeteoretiska perspektiv</w:t>
      </w:r>
      <w:r w:rsidRPr="008340A6">
        <w:rPr>
          <w:rFonts w:ascii="Lato" w:eastAsia="Times New Roman" w:hAnsi="Lato" w:cs="Times New Roman"/>
          <w:color w:val="2D3B45"/>
          <w:sz w:val="24"/>
          <w:szCs w:val="24"/>
          <w:lang w:eastAsia="sv-SE"/>
        </w:rPr>
        <w:t> du valt som utgångspunkt</w:t>
      </w:r>
    </w:p>
    <w:p w14:paraId="186EF6FB"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 En redogörelse för innebörden av </w:t>
      </w:r>
      <w:r w:rsidRPr="008340A6">
        <w:rPr>
          <w:rFonts w:ascii="Lato" w:eastAsia="Times New Roman" w:hAnsi="Lato" w:cs="Times New Roman"/>
          <w:i/>
          <w:iCs/>
          <w:color w:val="2D3B45"/>
          <w:sz w:val="24"/>
          <w:szCs w:val="24"/>
          <w:lang w:eastAsia="sv-SE"/>
        </w:rPr>
        <w:t>pedagogisk dokumentation</w:t>
      </w:r>
    </w:p>
    <w:p w14:paraId="7405BEC4"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 En redogörelse för innebörd och definition av den </w:t>
      </w:r>
      <w:r w:rsidRPr="008340A6">
        <w:rPr>
          <w:rFonts w:ascii="Lato" w:eastAsia="Times New Roman" w:hAnsi="Lato" w:cs="Times New Roman"/>
          <w:i/>
          <w:iCs/>
          <w:color w:val="2D3B45"/>
          <w:sz w:val="24"/>
          <w:szCs w:val="24"/>
          <w:lang w:eastAsia="sv-SE"/>
        </w:rPr>
        <w:t>naturvetenskap och teknik</w:t>
      </w:r>
      <w:r w:rsidRPr="008340A6">
        <w:rPr>
          <w:rFonts w:ascii="Lato" w:eastAsia="Times New Roman" w:hAnsi="Lato" w:cs="Times New Roman"/>
          <w:color w:val="2D3B45"/>
          <w:sz w:val="24"/>
          <w:szCs w:val="24"/>
          <w:lang w:eastAsia="sv-SE"/>
        </w:rPr>
        <w:t> som du har i fokus.</w:t>
      </w:r>
    </w:p>
    <w:p w14:paraId="1B745F44"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 Kortfattat om </w:t>
      </w:r>
      <w:r w:rsidRPr="008340A6">
        <w:rPr>
          <w:rFonts w:ascii="Lato" w:eastAsia="Times New Roman" w:hAnsi="Lato" w:cs="Times New Roman"/>
          <w:i/>
          <w:iCs/>
          <w:color w:val="2D3B45"/>
          <w:sz w:val="24"/>
          <w:szCs w:val="24"/>
          <w:lang w:eastAsia="sv-SE"/>
        </w:rPr>
        <w:t>barns lärande</w:t>
      </w:r>
      <w:r w:rsidRPr="008340A6">
        <w:rPr>
          <w:rFonts w:ascii="Lato" w:eastAsia="Times New Roman" w:hAnsi="Lato" w:cs="Times New Roman"/>
          <w:color w:val="2D3B45"/>
          <w:sz w:val="24"/>
          <w:szCs w:val="24"/>
          <w:lang w:eastAsia="sv-SE"/>
        </w:rPr>
        <w:t> inom det naturvetenskapliga eller tekniska område du valt. Här nyttjar du litteratur om naturvenskap/teknik med didaktisk belysning och/eller tidigare studier som behandlar barns lärande inom ditt område.</w:t>
      </w:r>
    </w:p>
    <w:p w14:paraId="24C17838" w14:textId="77777777" w:rsidR="008340A6" w:rsidRDefault="008340A6">
      <w:pPr>
        <w:rPr>
          <w:rFonts w:ascii="Lato" w:eastAsia="Times New Roman" w:hAnsi="Lato" w:cs="Times New Roman"/>
          <w:b/>
          <w:bCs/>
          <w:color w:val="2D3B45"/>
          <w:sz w:val="24"/>
          <w:szCs w:val="24"/>
          <w:lang w:eastAsia="sv-SE"/>
        </w:rPr>
      </w:pPr>
      <w:r>
        <w:rPr>
          <w:rFonts w:ascii="Lato" w:eastAsia="Times New Roman" w:hAnsi="Lato" w:cs="Times New Roman"/>
          <w:b/>
          <w:bCs/>
          <w:color w:val="2D3B45"/>
          <w:sz w:val="24"/>
          <w:szCs w:val="24"/>
          <w:lang w:eastAsia="sv-SE"/>
        </w:rPr>
        <w:br w:type="page"/>
      </w:r>
    </w:p>
    <w:p w14:paraId="5A776322" w14:textId="032B073E"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b/>
          <w:bCs/>
          <w:color w:val="2D3B45"/>
          <w:sz w:val="24"/>
          <w:szCs w:val="24"/>
          <w:lang w:eastAsia="sv-SE"/>
        </w:rPr>
        <w:lastRenderedPageBreak/>
        <w:t>Metod</w:t>
      </w:r>
    </w:p>
    <w:p w14:paraId="3122E85E"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b/>
          <w:bCs/>
          <w:color w:val="2D3B45"/>
          <w:sz w:val="24"/>
          <w:szCs w:val="24"/>
          <w:lang w:eastAsia="sv-SE"/>
        </w:rPr>
        <w:t>Urval (ca 100 ord)</w:t>
      </w:r>
    </w:p>
    <w:p w14:paraId="23392FE6"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Du ska under denna rubrik beskriva hur du gjort urvalet av de barn som ingår i utvecklingsarbetet. </w:t>
      </w:r>
    </w:p>
    <w:p w14:paraId="63EF448C"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b/>
          <w:bCs/>
          <w:color w:val="2D3B45"/>
          <w:sz w:val="24"/>
          <w:szCs w:val="24"/>
          <w:lang w:eastAsia="sv-SE"/>
        </w:rPr>
        <w:t>Planering och genomförande samt resultat av nulägesanalys (ca 400 ord)</w:t>
      </w:r>
    </w:p>
    <w:p w14:paraId="6D259F53"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Beskriv hur du genomfört nulägesanalysen. Beskriv</w:t>
      </w:r>
      <w:r w:rsidRPr="008340A6">
        <w:rPr>
          <w:rFonts w:ascii="Lato" w:eastAsia="Times New Roman" w:hAnsi="Lato" w:cs="Times New Roman"/>
          <w:color w:val="2D3B45"/>
          <w:sz w:val="24"/>
          <w:szCs w:val="24"/>
          <w:u w:val="single"/>
          <w:lang w:eastAsia="sv-SE"/>
        </w:rPr>
        <w:t> vilka</w:t>
      </w:r>
      <w:r w:rsidRPr="008340A6">
        <w:rPr>
          <w:rFonts w:ascii="Lato" w:eastAsia="Times New Roman" w:hAnsi="Lato" w:cs="Times New Roman"/>
          <w:color w:val="2D3B45"/>
          <w:sz w:val="24"/>
          <w:szCs w:val="24"/>
          <w:lang w:eastAsia="sv-SE"/>
        </w:rPr>
        <w:t> data du samlat in, </w:t>
      </w:r>
      <w:r w:rsidRPr="008340A6">
        <w:rPr>
          <w:rFonts w:ascii="Lato" w:eastAsia="Times New Roman" w:hAnsi="Lato" w:cs="Times New Roman"/>
          <w:color w:val="2D3B45"/>
          <w:sz w:val="24"/>
          <w:szCs w:val="24"/>
          <w:u w:val="single"/>
          <w:lang w:eastAsia="sv-SE"/>
        </w:rPr>
        <w:t>hur</w:t>
      </w:r>
      <w:r w:rsidRPr="008340A6">
        <w:rPr>
          <w:rFonts w:ascii="Lato" w:eastAsia="Times New Roman" w:hAnsi="Lato" w:cs="Times New Roman"/>
          <w:color w:val="2D3B45"/>
          <w:sz w:val="24"/>
          <w:szCs w:val="24"/>
          <w:lang w:eastAsia="sv-SE"/>
        </w:rPr>
        <w:t> du gjort och </w:t>
      </w:r>
      <w:r w:rsidRPr="008340A6">
        <w:rPr>
          <w:rFonts w:ascii="Lato" w:eastAsia="Times New Roman" w:hAnsi="Lato" w:cs="Times New Roman"/>
          <w:color w:val="2D3B45"/>
          <w:sz w:val="24"/>
          <w:szCs w:val="24"/>
          <w:u w:val="single"/>
          <w:lang w:eastAsia="sv-SE"/>
        </w:rPr>
        <w:t>varför</w:t>
      </w:r>
      <w:r w:rsidRPr="008340A6">
        <w:rPr>
          <w:rFonts w:ascii="Lato" w:eastAsia="Times New Roman" w:hAnsi="Lato" w:cs="Times New Roman"/>
          <w:color w:val="2D3B45"/>
          <w:sz w:val="24"/>
          <w:szCs w:val="24"/>
          <w:lang w:eastAsia="sv-SE"/>
        </w:rPr>
        <w:t> du valt att göra på just det sättet - referera till relevant metodlitteratur. Redogör för resultatet av nulägesanalysen.</w:t>
      </w:r>
    </w:p>
    <w:p w14:paraId="575E25A4"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b/>
          <w:bCs/>
          <w:color w:val="2D3B45"/>
          <w:sz w:val="24"/>
          <w:szCs w:val="24"/>
          <w:lang w:eastAsia="sv-SE"/>
        </w:rPr>
        <w:t>Planering och genomförande av undervisningsprocessen (ca 300 ord)</w:t>
      </w:r>
    </w:p>
    <w:p w14:paraId="51D6F365"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Beskriv hur du planerat och genomfört undervisningsprocessen. Visa hur planeringen har tagit stöd i de didaktiska frågorna och visa hur planeringen tagit stöd i resultatet av nulägesanalysen. Ta stöd i relevant litteratur.</w:t>
      </w:r>
    </w:p>
    <w:p w14:paraId="3E445C55"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b/>
          <w:bCs/>
          <w:color w:val="2D3B45"/>
          <w:sz w:val="24"/>
          <w:szCs w:val="24"/>
          <w:lang w:eastAsia="sv-SE"/>
        </w:rPr>
        <w:t>Analys och utvärdering av undervisningsprocessen (ca 300 ord)</w:t>
      </w:r>
    </w:p>
    <w:p w14:paraId="5F96FF45"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Redogör för och analysera hur pedagogisk dokumentation bidragit och använts till att följa och utveckla barns lärprocesser. Redogör och analysera även för hur du använt pedagogisk dokumentation för att synliggöra och utveckla ditt ledarskap och undervisningskompetens.</w:t>
      </w:r>
    </w:p>
    <w:p w14:paraId="3ECBE477"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b/>
          <w:bCs/>
          <w:color w:val="2D3B45"/>
          <w:sz w:val="24"/>
          <w:szCs w:val="24"/>
          <w:lang w:eastAsia="sv-SE"/>
        </w:rPr>
        <w:t>Resultat (ca 700 ord)</w:t>
      </w:r>
    </w:p>
    <w:p w14:paraId="2F088060"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Du ska under denna rubrik </w:t>
      </w:r>
      <w:r w:rsidRPr="008340A6">
        <w:rPr>
          <w:rFonts w:ascii="Lato" w:eastAsia="Times New Roman" w:hAnsi="Lato" w:cs="Times New Roman"/>
          <w:color w:val="2D3B45"/>
          <w:sz w:val="24"/>
          <w:szCs w:val="24"/>
          <w:u w:val="single"/>
          <w:lang w:eastAsia="sv-SE"/>
        </w:rPr>
        <w:t>redovisa resultatet av din analys</w:t>
      </w:r>
      <w:r w:rsidRPr="008340A6">
        <w:rPr>
          <w:rFonts w:ascii="Lato" w:eastAsia="Times New Roman" w:hAnsi="Lato" w:cs="Times New Roman"/>
          <w:color w:val="2D3B45"/>
          <w:sz w:val="24"/>
          <w:szCs w:val="24"/>
          <w:lang w:eastAsia="sv-SE"/>
        </w:rPr>
        <w:t xml:space="preserve"> av din undervisning. Resultatet ska handla om hur din undervisning skapat förutsättningar för barnen att utvecklas och lära i enlighet med syfte och målsättning. Glöm inte att utgå från nulägesanalysen för att kunna säga något om hur din undervisning bidragit till barnens utveckling och lärande. Du behöver också ha dokumenterat dig själv och ditt förhållningssätt, miljö, material osv… för att kunna analysera och utvärdera din undervisning. Skriv en löpande text och lägg in konkreta exempel i form av citat från barnen, teckningar, bilder </w:t>
      </w:r>
      <w:proofErr w:type="gramStart"/>
      <w:r w:rsidRPr="008340A6">
        <w:rPr>
          <w:rFonts w:ascii="Lato" w:eastAsia="Times New Roman" w:hAnsi="Lato" w:cs="Times New Roman"/>
          <w:color w:val="2D3B45"/>
          <w:sz w:val="24"/>
          <w:szCs w:val="24"/>
          <w:lang w:eastAsia="sv-SE"/>
        </w:rPr>
        <w:t>etc.</w:t>
      </w:r>
      <w:proofErr w:type="gramEnd"/>
      <w:r w:rsidRPr="008340A6">
        <w:rPr>
          <w:rFonts w:ascii="Lato" w:eastAsia="Times New Roman" w:hAnsi="Lato" w:cs="Times New Roman"/>
          <w:color w:val="2D3B45"/>
          <w:sz w:val="24"/>
          <w:szCs w:val="24"/>
          <w:lang w:eastAsia="sv-SE"/>
        </w:rPr>
        <w:t xml:space="preserve"> för att styrka dina resultat.</w:t>
      </w:r>
    </w:p>
    <w:p w14:paraId="74319FDD"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b/>
          <w:bCs/>
          <w:color w:val="2D3B45"/>
          <w:sz w:val="24"/>
          <w:szCs w:val="24"/>
          <w:lang w:eastAsia="sv-SE"/>
        </w:rPr>
        <w:t>Diskussion</w:t>
      </w:r>
    </w:p>
    <w:p w14:paraId="2ECEDBF2"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b/>
          <w:bCs/>
          <w:color w:val="2D3B45"/>
          <w:sz w:val="24"/>
          <w:szCs w:val="24"/>
          <w:lang w:eastAsia="sv-SE"/>
        </w:rPr>
        <w:t>Metoddiskussion (ca 400 ord)</w:t>
      </w:r>
    </w:p>
    <w:p w14:paraId="50D893BA"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Diskutera kritiskt din pedagogiska dokumentation, hur du samlat in och analyserat ditt datamaterial i relation till litteratur. På vilket sätt hade du nytta av den pedagogiska dokumentationen? Vilka metodologiska utmaningar stötte du på och hur hanterade du dessa?</w:t>
      </w:r>
    </w:p>
    <w:p w14:paraId="1FA824FB"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b/>
          <w:bCs/>
          <w:color w:val="2D3B45"/>
          <w:sz w:val="24"/>
          <w:szCs w:val="24"/>
          <w:lang w:eastAsia="sv-SE"/>
        </w:rPr>
        <w:t>Resultatdiskussion (ca 600 ord)</w:t>
      </w:r>
    </w:p>
    <w:p w14:paraId="109F85EE"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 xml:space="preserve">Diskutera kritiskt ditt resultat och problematisera barns lärande i relation till din undervisning. Tänk på att återknyta till litteratur från bakgrunden. På vilket sätt tänker du att ditt resultat påverkades av dina didaktiska val och teoretiska utgångspunkter? På vilket sätt hade du kunnat planera och genomföra din undervisning för att i högre grad stödja och utmana barns lärande? Hur har ditt ledarskap och undervisningskompetens utvecklats? Vilka slutsatser av att leda </w:t>
      </w:r>
      <w:r w:rsidRPr="008340A6">
        <w:rPr>
          <w:rFonts w:ascii="Lato" w:eastAsia="Times New Roman" w:hAnsi="Lato" w:cs="Times New Roman"/>
          <w:color w:val="2D3B45"/>
          <w:sz w:val="24"/>
          <w:szCs w:val="24"/>
          <w:lang w:eastAsia="sv-SE"/>
        </w:rPr>
        <w:lastRenderedPageBreak/>
        <w:t>undervisningsprocesser inom naturvetenskap och teknik tar du med dig till framtida professionsutveckling?</w:t>
      </w:r>
    </w:p>
    <w:p w14:paraId="52E1BFA5"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b/>
          <w:bCs/>
          <w:color w:val="2D3B45"/>
          <w:sz w:val="24"/>
          <w:szCs w:val="24"/>
          <w:lang w:eastAsia="sv-SE"/>
        </w:rPr>
        <w:t>Referenser</w:t>
      </w:r>
    </w:p>
    <w:p w14:paraId="39820205"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Du som student är ansvarig för att säkerställa att du använder relevanta referenser till det du skriver och upprätta en korrekt referenslista.</w:t>
      </w:r>
    </w:p>
    <w:p w14:paraId="4B9454EE"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b/>
          <w:bCs/>
          <w:color w:val="2D3B45"/>
          <w:sz w:val="24"/>
          <w:szCs w:val="24"/>
          <w:lang w:eastAsia="sv-SE"/>
        </w:rPr>
        <w:t>Struktur på rapporten</w:t>
      </w:r>
    </w:p>
    <w:p w14:paraId="148B0382" w14:textId="77777777" w:rsidR="008340A6" w:rsidRPr="008340A6" w:rsidRDefault="008340A6" w:rsidP="008340A6">
      <w:pPr>
        <w:numPr>
          <w:ilvl w:val="0"/>
          <w:numId w:val="42"/>
        </w:numPr>
        <w:shd w:val="clear" w:color="auto" w:fill="FFFFFF"/>
        <w:spacing w:before="100" w:beforeAutospacing="1" w:after="100" w:afterAutospacing="1" w:line="240" w:lineRule="auto"/>
        <w:ind w:left="1095"/>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 xml:space="preserve">Omfång: </w:t>
      </w:r>
      <w:proofErr w:type="gramStart"/>
      <w:r w:rsidRPr="008340A6">
        <w:rPr>
          <w:rFonts w:ascii="Lato" w:eastAsia="Times New Roman" w:hAnsi="Lato" w:cs="Times New Roman"/>
          <w:color w:val="2D3B45"/>
          <w:sz w:val="24"/>
          <w:szCs w:val="24"/>
          <w:lang w:eastAsia="sv-SE"/>
        </w:rPr>
        <w:t>3500-4000</w:t>
      </w:r>
      <w:proofErr w:type="gramEnd"/>
      <w:r w:rsidRPr="008340A6">
        <w:rPr>
          <w:rFonts w:ascii="Lato" w:eastAsia="Times New Roman" w:hAnsi="Lato" w:cs="Times New Roman"/>
          <w:color w:val="2D3B45"/>
          <w:sz w:val="24"/>
          <w:szCs w:val="24"/>
          <w:lang w:eastAsia="sv-SE"/>
        </w:rPr>
        <w:t xml:space="preserve"> ord</w:t>
      </w:r>
    </w:p>
    <w:p w14:paraId="34124BEC" w14:textId="77777777" w:rsidR="008340A6" w:rsidRPr="008340A6" w:rsidRDefault="008340A6" w:rsidP="008340A6">
      <w:pPr>
        <w:numPr>
          <w:ilvl w:val="0"/>
          <w:numId w:val="42"/>
        </w:numPr>
        <w:shd w:val="clear" w:color="auto" w:fill="FFFFFF"/>
        <w:spacing w:before="100" w:beforeAutospacing="1" w:after="100" w:afterAutospacing="1" w:line="240" w:lineRule="auto"/>
        <w:ind w:left="1095"/>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Rekommenderat typsnitt: Times New Roman 12pt, radavstånd 1.15</w:t>
      </w:r>
    </w:p>
    <w:p w14:paraId="3CF77154" w14:textId="77777777" w:rsidR="008340A6" w:rsidRPr="008340A6" w:rsidRDefault="008340A6" w:rsidP="008340A6">
      <w:pPr>
        <w:numPr>
          <w:ilvl w:val="0"/>
          <w:numId w:val="42"/>
        </w:numPr>
        <w:shd w:val="clear" w:color="auto" w:fill="FFFFFF"/>
        <w:spacing w:before="100" w:beforeAutospacing="1" w:after="100" w:afterAutospacing="1" w:line="240" w:lineRule="auto"/>
        <w:ind w:left="1095"/>
        <w:rPr>
          <w:rFonts w:ascii="Lato" w:eastAsia="Times New Roman" w:hAnsi="Lato" w:cs="Times New Roman"/>
          <w:color w:val="2D3B45"/>
          <w:sz w:val="24"/>
          <w:szCs w:val="24"/>
          <w:lang w:eastAsia="sv-SE"/>
        </w:rPr>
      </w:pPr>
      <w:proofErr w:type="spellStart"/>
      <w:r w:rsidRPr="008340A6">
        <w:rPr>
          <w:rFonts w:ascii="Lato" w:eastAsia="Times New Roman" w:hAnsi="Lato" w:cs="Times New Roman"/>
          <w:color w:val="2D3B45"/>
          <w:sz w:val="24"/>
          <w:szCs w:val="24"/>
          <w:lang w:eastAsia="sv-SE"/>
        </w:rPr>
        <w:t>Kurskod</w:t>
      </w:r>
      <w:proofErr w:type="spellEnd"/>
      <w:r w:rsidRPr="008340A6">
        <w:rPr>
          <w:rFonts w:ascii="Lato" w:eastAsia="Times New Roman" w:hAnsi="Lato" w:cs="Times New Roman"/>
          <w:color w:val="2D3B45"/>
          <w:sz w:val="24"/>
          <w:szCs w:val="24"/>
          <w:lang w:eastAsia="sv-SE"/>
        </w:rPr>
        <w:t>, namn och personnummer ska finnas på titelsidan</w:t>
      </w:r>
    </w:p>
    <w:p w14:paraId="7BC38020" w14:textId="77777777" w:rsidR="008340A6" w:rsidRPr="008340A6" w:rsidRDefault="008340A6" w:rsidP="008340A6">
      <w:pPr>
        <w:numPr>
          <w:ilvl w:val="0"/>
          <w:numId w:val="42"/>
        </w:numPr>
        <w:shd w:val="clear" w:color="auto" w:fill="FFFFFF"/>
        <w:spacing w:before="100" w:beforeAutospacing="1" w:after="100" w:afterAutospacing="1" w:line="240" w:lineRule="auto"/>
        <w:ind w:left="1095"/>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Använd tydliga rubriker</w:t>
      </w:r>
    </w:p>
    <w:p w14:paraId="161738F3" w14:textId="77777777" w:rsidR="008340A6" w:rsidRPr="008340A6" w:rsidRDefault="008340A6" w:rsidP="008340A6">
      <w:pPr>
        <w:numPr>
          <w:ilvl w:val="0"/>
          <w:numId w:val="42"/>
        </w:numPr>
        <w:shd w:val="clear" w:color="auto" w:fill="FFFFFF"/>
        <w:spacing w:before="100" w:beforeAutospacing="1" w:after="100" w:afterAutospacing="1" w:line="240" w:lineRule="auto"/>
        <w:ind w:left="1095"/>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Innehållsförteckning ska vara med</w:t>
      </w:r>
    </w:p>
    <w:p w14:paraId="13F0765B" w14:textId="77777777" w:rsidR="008340A6" w:rsidRPr="008340A6" w:rsidRDefault="008340A6" w:rsidP="008340A6">
      <w:pPr>
        <w:numPr>
          <w:ilvl w:val="0"/>
          <w:numId w:val="42"/>
        </w:numPr>
        <w:shd w:val="clear" w:color="auto" w:fill="FFFFFF"/>
        <w:spacing w:before="100" w:beforeAutospacing="1" w:after="100" w:afterAutospacing="1" w:line="240" w:lineRule="auto"/>
        <w:ind w:left="1095"/>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Referera till relevant litteratur som använts i dina kurser hittills, använd korrekt referenshantering och tillse att en komplett referenslista finns. Utgå från APA7</w:t>
      </w:r>
    </w:p>
    <w:p w14:paraId="0AF93DC1" w14:textId="77777777" w:rsidR="008340A6" w:rsidRPr="008340A6" w:rsidRDefault="008340A6" w:rsidP="008340A6">
      <w:pPr>
        <w:numPr>
          <w:ilvl w:val="0"/>
          <w:numId w:val="42"/>
        </w:numPr>
        <w:shd w:val="clear" w:color="auto" w:fill="FFFFFF"/>
        <w:spacing w:before="100" w:beforeAutospacing="1" w:after="100" w:afterAutospacing="1" w:line="240" w:lineRule="auto"/>
        <w:ind w:left="1095"/>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Inlämning: som dokument i Canvas</w:t>
      </w:r>
    </w:p>
    <w:p w14:paraId="16C2CD8A"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b/>
          <w:bCs/>
          <w:color w:val="2D3B45"/>
          <w:sz w:val="24"/>
          <w:szCs w:val="24"/>
          <w:lang w:eastAsia="sv-SE"/>
        </w:rPr>
        <w:t>Kriterier för Godkänt</w:t>
      </w:r>
    </w:p>
    <w:p w14:paraId="4A53D1FE" w14:textId="77777777" w:rsidR="008340A6" w:rsidRPr="008340A6" w:rsidRDefault="008340A6" w:rsidP="008340A6">
      <w:pPr>
        <w:numPr>
          <w:ilvl w:val="0"/>
          <w:numId w:val="43"/>
        </w:numPr>
        <w:shd w:val="clear" w:color="auto" w:fill="FFFFFF"/>
        <w:spacing w:before="100" w:beforeAutospacing="1" w:after="100" w:afterAutospacing="1" w:line="240" w:lineRule="auto"/>
        <w:ind w:left="1095"/>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Uppvisa en i huvudsak språkligt korrekt och välformulerad text med grundläggande referensteknik enligt APA7 </w:t>
      </w:r>
    </w:p>
    <w:p w14:paraId="0CABD338" w14:textId="77777777" w:rsidR="008340A6" w:rsidRPr="008340A6" w:rsidRDefault="008340A6" w:rsidP="008340A6">
      <w:pPr>
        <w:numPr>
          <w:ilvl w:val="0"/>
          <w:numId w:val="43"/>
        </w:numPr>
        <w:shd w:val="clear" w:color="auto" w:fill="FFFFFF"/>
        <w:spacing w:before="100" w:beforeAutospacing="1" w:after="100" w:afterAutospacing="1" w:line="240" w:lineRule="auto"/>
        <w:ind w:left="1095"/>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Att efterfrågade delar finns med</w:t>
      </w:r>
    </w:p>
    <w:p w14:paraId="36D2CBEF" w14:textId="77777777" w:rsidR="008340A6" w:rsidRPr="008340A6" w:rsidRDefault="008340A6" w:rsidP="008340A6">
      <w:pPr>
        <w:numPr>
          <w:ilvl w:val="0"/>
          <w:numId w:val="43"/>
        </w:numPr>
        <w:shd w:val="clear" w:color="auto" w:fill="FFFFFF"/>
        <w:spacing w:before="100" w:beforeAutospacing="1" w:after="100" w:afterAutospacing="1" w:line="240" w:lineRule="auto"/>
        <w:ind w:left="1095"/>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Att resultatet är analyserat i relation till syfte och målsättning</w:t>
      </w:r>
    </w:p>
    <w:p w14:paraId="4FE65954" w14:textId="77777777" w:rsidR="008340A6" w:rsidRPr="008340A6" w:rsidRDefault="008340A6" w:rsidP="008340A6">
      <w:pPr>
        <w:numPr>
          <w:ilvl w:val="0"/>
          <w:numId w:val="43"/>
        </w:numPr>
        <w:shd w:val="clear" w:color="auto" w:fill="FFFFFF"/>
        <w:spacing w:before="100" w:beforeAutospacing="1" w:after="100" w:afterAutospacing="1" w:line="240" w:lineRule="auto"/>
        <w:ind w:left="1095"/>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Uppvisa medvetenhet om hur lärandemål och teoretiska antaganden kan omsättas i förskolans undervisning</w:t>
      </w:r>
    </w:p>
    <w:p w14:paraId="52FDCC9F" w14:textId="77777777" w:rsidR="008340A6" w:rsidRPr="008340A6" w:rsidRDefault="008340A6" w:rsidP="008340A6">
      <w:pPr>
        <w:numPr>
          <w:ilvl w:val="0"/>
          <w:numId w:val="43"/>
        </w:numPr>
        <w:shd w:val="clear" w:color="auto" w:fill="FFFFFF"/>
        <w:spacing w:before="100" w:beforeAutospacing="1" w:after="100" w:afterAutospacing="1" w:line="240" w:lineRule="auto"/>
        <w:ind w:left="1095"/>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Uppvisa förmåga att använda pedagogisk dokumentation för att kritiskt granska och utveckla undervisning i förskolan</w:t>
      </w:r>
    </w:p>
    <w:p w14:paraId="6D9FD92F" w14:textId="77777777" w:rsidR="008340A6" w:rsidRPr="008340A6" w:rsidRDefault="008340A6" w:rsidP="008340A6">
      <w:pPr>
        <w:numPr>
          <w:ilvl w:val="0"/>
          <w:numId w:val="43"/>
        </w:numPr>
        <w:shd w:val="clear" w:color="auto" w:fill="FFFFFF"/>
        <w:spacing w:before="100" w:beforeAutospacing="1" w:after="100" w:afterAutospacing="1" w:line="240" w:lineRule="auto"/>
        <w:ind w:left="1095"/>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Texten vilar på underbyggda resonemang och tar stöd i litteratur/forskning</w:t>
      </w:r>
    </w:p>
    <w:p w14:paraId="285BCFB8"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b/>
          <w:bCs/>
          <w:color w:val="2D3B45"/>
          <w:sz w:val="24"/>
          <w:szCs w:val="24"/>
          <w:lang w:eastAsia="sv-SE"/>
        </w:rPr>
        <w:t>Kriterier för Väl godkänt</w:t>
      </w:r>
    </w:p>
    <w:p w14:paraId="653C9232" w14:textId="77777777" w:rsidR="008340A6" w:rsidRPr="008340A6" w:rsidRDefault="008340A6" w:rsidP="008340A6">
      <w:pPr>
        <w:numPr>
          <w:ilvl w:val="0"/>
          <w:numId w:val="44"/>
        </w:numPr>
        <w:shd w:val="clear" w:color="auto" w:fill="FFFFFF"/>
        <w:spacing w:before="100" w:beforeAutospacing="1" w:after="100" w:afterAutospacing="1" w:line="240" w:lineRule="auto"/>
        <w:ind w:left="1095"/>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Texten uppnår samtliga kriterier för betyget Godkänt</w:t>
      </w:r>
    </w:p>
    <w:p w14:paraId="5FC16586" w14:textId="77777777" w:rsidR="008340A6" w:rsidRPr="008340A6" w:rsidRDefault="008340A6" w:rsidP="008340A6">
      <w:pPr>
        <w:numPr>
          <w:ilvl w:val="0"/>
          <w:numId w:val="44"/>
        </w:numPr>
        <w:shd w:val="clear" w:color="auto" w:fill="FFFFFF"/>
        <w:spacing w:before="100" w:beforeAutospacing="1" w:after="100" w:afterAutospacing="1" w:line="240" w:lineRule="auto"/>
        <w:ind w:left="1095"/>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Texten möter på alla nivåer (språk, stil, form, akribi) kraven för en akademisk text</w:t>
      </w:r>
    </w:p>
    <w:p w14:paraId="1960ABF6" w14:textId="77777777" w:rsidR="008340A6" w:rsidRPr="008340A6" w:rsidRDefault="008340A6" w:rsidP="008340A6">
      <w:pPr>
        <w:numPr>
          <w:ilvl w:val="0"/>
          <w:numId w:val="44"/>
        </w:numPr>
        <w:shd w:val="clear" w:color="auto" w:fill="FFFFFF"/>
        <w:spacing w:before="100" w:beforeAutospacing="1" w:after="100" w:afterAutospacing="1" w:line="240" w:lineRule="auto"/>
        <w:ind w:left="1095"/>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Texten uppvisar fördjupad medvetenhet om hur lärandeteoretiska antaganden styr undervisningens upplägg</w:t>
      </w:r>
    </w:p>
    <w:p w14:paraId="2CB1AD86" w14:textId="77777777" w:rsidR="008340A6" w:rsidRPr="008340A6" w:rsidRDefault="008340A6" w:rsidP="008340A6">
      <w:pPr>
        <w:numPr>
          <w:ilvl w:val="0"/>
          <w:numId w:val="44"/>
        </w:numPr>
        <w:shd w:val="clear" w:color="auto" w:fill="FFFFFF"/>
        <w:spacing w:before="100" w:beforeAutospacing="1" w:after="100" w:afterAutospacing="1" w:line="240" w:lineRule="auto"/>
        <w:ind w:left="1095"/>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Texten uppvisar fördjupad förmåga att kritiskt granska och analysera avgörande faktorer gällande planering, genomförande och utvärdering av undervisning</w:t>
      </w:r>
    </w:p>
    <w:p w14:paraId="375AA727" w14:textId="77777777" w:rsidR="008340A6" w:rsidRPr="008340A6" w:rsidRDefault="008340A6" w:rsidP="008340A6">
      <w:pPr>
        <w:numPr>
          <w:ilvl w:val="0"/>
          <w:numId w:val="44"/>
        </w:numPr>
        <w:shd w:val="clear" w:color="auto" w:fill="FFFFFF"/>
        <w:spacing w:before="100" w:beforeAutospacing="1" w:after="100" w:afterAutospacing="1" w:line="240" w:lineRule="auto"/>
        <w:ind w:left="1095"/>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Texten vilar på väl underbyggda resonemang och tar ett fördjupat stöd i litteratur/forskning</w:t>
      </w:r>
    </w:p>
    <w:p w14:paraId="2BCB42DC"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Litteratur för utvecklingsarbetet </w:t>
      </w:r>
    </w:p>
    <w:p w14:paraId="2FD0B489"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Ska ses som vägledning. Du avgör själv lämpligheten.</w:t>
      </w:r>
    </w:p>
    <w:p w14:paraId="74AAB19A"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b/>
          <w:bCs/>
          <w:color w:val="2D3B45"/>
          <w:sz w:val="24"/>
          <w:szCs w:val="24"/>
          <w:lang w:eastAsia="sv-SE"/>
        </w:rPr>
        <w:t>Några av dessa kan vara lämpliga för inspiration och bakgrund:</w:t>
      </w:r>
    </w:p>
    <w:p w14:paraId="536C45DF"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b/>
          <w:bCs/>
          <w:color w:val="2D3B45"/>
          <w:sz w:val="24"/>
          <w:szCs w:val="24"/>
          <w:lang w:eastAsia="sv-SE"/>
        </w:rPr>
        <w:lastRenderedPageBreak/>
        <w:t>Undervisning och teoretisk grund</w:t>
      </w:r>
    </w:p>
    <w:p w14:paraId="7BC16F9F"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 xml:space="preserve">Doverborg, E., </w:t>
      </w:r>
      <w:proofErr w:type="spellStart"/>
      <w:r w:rsidRPr="008340A6">
        <w:rPr>
          <w:rFonts w:ascii="Lato" w:eastAsia="Times New Roman" w:hAnsi="Lato" w:cs="Times New Roman"/>
          <w:color w:val="2D3B45"/>
          <w:sz w:val="24"/>
          <w:szCs w:val="24"/>
          <w:lang w:eastAsia="sv-SE"/>
        </w:rPr>
        <w:t>Pramling</w:t>
      </w:r>
      <w:proofErr w:type="spellEnd"/>
      <w:r w:rsidRPr="008340A6">
        <w:rPr>
          <w:rFonts w:ascii="Lato" w:eastAsia="Times New Roman" w:hAnsi="Lato" w:cs="Times New Roman"/>
          <w:color w:val="2D3B45"/>
          <w:sz w:val="24"/>
          <w:szCs w:val="24"/>
          <w:lang w:eastAsia="sv-SE"/>
        </w:rPr>
        <w:t xml:space="preserve">, N. &amp; </w:t>
      </w:r>
      <w:proofErr w:type="spellStart"/>
      <w:r w:rsidRPr="008340A6">
        <w:rPr>
          <w:rFonts w:ascii="Lato" w:eastAsia="Times New Roman" w:hAnsi="Lato" w:cs="Times New Roman"/>
          <w:color w:val="2D3B45"/>
          <w:sz w:val="24"/>
          <w:szCs w:val="24"/>
          <w:lang w:eastAsia="sv-SE"/>
        </w:rPr>
        <w:t>Pramling</w:t>
      </w:r>
      <w:proofErr w:type="spellEnd"/>
      <w:r w:rsidRPr="008340A6">
        <w:rPr>
          <w:rFonts w:ascii="Lato" w:eastAsia="Times New Roman" w:hAnsi="Lato" w:cs="Times New Roman"/>
          <w:color w:val="2D3B45"/>
          <w:sz w:val="24"/>
          <w:szCs w:val="24"/>
          <w:lang w:eastAsia="sv-SE"/>
        </w:rPr>
        <w:t xml:space="preserve"> Samuelsson, I. (2013). </w:t>
      </w:r>
      <w:r w:rsidRPr="008340A6">
        <w:rPr>
          <w:rFonts w:ascii="Lato" w:eastAsia="Times New Roman" w:hAnsi="Lato" w:cs="Times New Roman"/>
          <w:i/>
          <w:iCs/>
          <w:color w:val="2D3B45"/>
          <w:sz w:val="24"/>
          <w:szCs w:val="24"/>
          <w:lang w:eastAsia="sv-SE"/>
        </w:rPr>
        <w:t>Att undervisa barn i förskolan</w:t>
      </w:r>
      <w:r w:rsidRPr="008340A6">
        <w:rPr>
          <w:rFonts w:ascii="Lato" w:eastAsia="Times New Roman" w:hAnsi="Lato" w:cs="Times New Roman"/>
          <w:color w:val="2D3B45"/>
          <w:sz w:val="24"/>
          <w:szCs w:val="24"/>
          <w:lang w:eastAsia="sv-SE"/>
        </w:rPr>
        <w:t>. Liber.</w:t>
      </w:r>
    </w:p>
    <w:p w14:paraId="46E43161"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proofErr w:type="spellStart"/>
      <w:r w:rsidRPr="008340A6">
        <w:rPr>
          <w:rFonts w:ascii="Lato" w:eastAsia="Times New Roman" w:hAnsi="Lato" w:cs="Times New Roman"/>
          <w:color w:val="2D3B45"/>
          <w:sz w:val="24"/>
          <w:szCs w:val="24"/>
          <w:lang w:eastAsia="sv-SE"/>
        </w:rPr>
        <w:t>Dysthe</w:t>
      </w:r>
      <w:proofErr w:type="spellEnd"/>
      <w:r w:rsidRPr="008340A6">
        <w:rPr>
          <w:rFonts w:ascii="Lato" w:eastAsia="Times New Roman" w:hAnsi="Lato" w:cs="Times New Roman"/>
          <w:color w:val="2D3B45"/>
          <w:sz w:val="24"/>
          <w:szCs w:val="24"/>
          <w:lang w:eastAsia="sv-SE"/>
        </w:rPr>
        <w:t>, O. (2003). </w:t>
      </w:r>
      <w:r w:rsidRPr="008340A6">
        <w:rPr>
          <w:rFonts w:ascii="Lato" w:eastAsia="Times New Roman" w:hAnsi="Lato" w:cs="Times New Roman"/>
          <w:i/>
          <w:iCs/>
          <w:color w:val="2D3B45"/>
          <w:sz w:val="24"/>
          <w:szCs w:val="24"/>
          <w:lang w:eastAsia="sv-SE"/>
        </w:rPr>
        <w:t>Dialog, samspel och lärande</w:t>
      </w:r>
      <w:r w:rsidRPr="008340A6">
        <w:rPr>
          <w:rFonts w:ascii="Lato" w:eastAsia="Times New Roman" w:hAnsi="Lato" w:cs="Times New Roman"/>
          <w:color w:val="2D3B45"/>
          <w:sz w:val="24"/>
          <w:szCs w:val="24"/>
          <w:lang w:eastAsia="sv-SE"/>
        </w:rPr>
        <w:t>. Studentlitteratur (vald del)</w:t>
      </w:r>
    </w:p>
    <w:p w14:paraId="3B473194"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 xml:space="preserve">Elfström, I., Nilsson, B., Sterner, L. &amp; </w:t>
      </w:r>
      <w:proofErr w:type="spellStart"/>
      <w:r w:rsidRPr="008340A6">
        <w:rPr>
          <w:rFonts w:ascii="Lato" w:eastAsia="Times New Roman" w:hAnsi="Lato" w:cs="Times New Roman"/>
          <w:color w:val="2D3B45"/>
          <w:sz w:val="24"/>
          <w:szCs w:val="24"/>
          <w:lang w:eastAsia="sv-SE"/>
        </w:rPr>
        <w:t>Wehner</w:t>
      </w:r>
      <w:proofErr w:type="spellEnd"/>
      <w:r w:rsidRPr="008340A6">
        <w:rPr>
          <w:rFonts w:ascii="Lato" w:eastAsia="Times New Roman" w:hAnsi="Lato" w:cs="Times New Roman"/>
          <w:color w:val="2D3B45"/>
          <w:sz w:val="24"/>
          <w:szCs w:val="24"/>
          <w:lang w:eastAsia="sv-SE"/>
        </w:rPr>
        <w:t>-Godée, C. (2008). </w:t>
      </w:r>
      <w:r w:rsidRPr="008340A6">
        <w:rPr>
          <w:rFonts w:ascii="Lato" w:eastAsia="Times New Roman" w:hAnsi="Lato" w:cs="Times New Roman"/>
          <w:i/>
          <w:iCs/>
          <w:color w:val="2D3B45"/>
          <w:sz w:val="24"/>
          <w:szCs w:val="24"/>
          <w:lang w:eastAsia="sv-SE"/>
        </w:rPr>
        <w:t>Barn och naturvetenskap upptäcka, utforska, lära</w:t>
      </w:r>
      <w:r w:rsidRPr="008340A6">
        <w:rPr>
          <w:rFonts w:ascii="Lato" w:eastAsia="Times New Roman" w:hAnsi="Lato" w:cs="Times New Roman"/>
          <w:color w:val="2D3B45"/>
          <w:sz w:val="24"/>
          <w:szCs w:val="24"/>
          <w:lang w:eastAsia="sv-SE"/>
        </w:rPr>
        <w:t>. Liber.</w:t>
      </w:r>
    </w:p>
    <w:p w14:paraId="3545BE5A"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val="en-US" w:eastAsia="sv-SE"/>
        </w:rPr>
      </w:pPr>
      <w:r w:rsidRPr="008340A6">
        <w:rPr>
          <w:rFonts w:ascii="Lato" w:eastAsia="Times New Roman" w:hAnsi="Lato" w:cs="Times New Roman"/>
          <w:color w:val="2D3B45"/>
          <w:sz w:val="24"/>
          <w:szCs w:val="24"/>
          <w:lang w:eastAsia="sv-SE"/>
        </w:rPr>
        <w:t xml:space="preserve">Jonsson, A. &amp; Williams, P. (2013). </w:t>
      </w:r>
      <w:r w:rsidRPr="008340A6">
        <w:rPr>
          <w:rFonts w:ascii="Lato" w:eastAsia="Times New Roman" w:hAnsi="Lato" w:cs="Times New Roman"/>
          <w:color w:val="2D3B45"/>
          <w:sz w:val="24"/>
          <w:szCs w:val="24"/>
          <w:lang w:val="en-US" w:eastAsia="sv-SE"/>
        </w:rPr>
        <w:t>Communication with young children in preschool: the complex matter of a child perspective. Early Child Development and Care, (183:5), p. 589–604.</w:t>
      </w:r>
    </w:p>
    <w:p w14:paraId="4FA45664"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val="en-US" w:eastAsia="sv-SE"/>
        </w:rPr>
        <w:t xml:space="preserve">Rubinstein Reich, L., </w:t>
      </w:r>
      <w:proofErr w:type="spellStart"/>
      <w:r w:rsidRPr="008340A6">
        <w:rPr>
          <w:rFonts w:ascii="Lato" w:eastAsia="Times New Roman" w:hAnsi="Lato" w:cs="Times New Roman"/>
          <w:color w:val="2D3B45"/>
          <w:sz w:val="24"/>
          <w:szCs w:val="24"/>
          <w:lang w:val="en-US" w:eastAsia="sv-SE"/>
        </w:rPr>
        <w:t>Tallberg</w:t>
      </w:r>
      <w:proofErr w:type="spellEnd"/>
      <w:r w:rsidRPr="008340A6">
        <w:rPr>
          <w:rFonts w:ascii="Lato" w:eastAsia="Times New Roman" w:hAnsi="Lato" w:cs="Times New Roman"/>
          <w:color w:val="2D3B45"/>
          <w:sz w:val="24"/>
          <w:szCs w:val="24"/>
          <w:lang w:val="en-US" w:eastAsia="sv-SE"/>
        </w:rPr>
        <w:t xml:space="preserve"> Broman, I. &amp; </w:t>
      </w:r>
      <w:proofErr w:type="spellStart"/>
      <w:r w:rsidRPr="008340A6">
        <w:rPr>
          <w:rFonts w:ascii="Lato" w:eastAsia="Times New Roman" w:hAnsi="Lato" w:cs="Times New Roman"/>
          <w:color w:val="2D3B45"/>
          <w:sz w:val="24"/>
          <w:szCs w:val="24"/>
          <w:lang w:val="en-US" w:eastAsia="sv-SE"/>
        </w:rPr>
        <w:t>Vallberg</w:t>
      </w:r>
      <w:proofErr w:type="spellEnd"/>
      <w:r w:rsidRPr="008340A6">
        <w:rPr>
          <w:rFonts w:ascii="Lato" w:eastAsia="Times New Roman" w:hAnsi="Lato" w:cs="Times New Roman"/>
          <w:color w:val="2D3B45"/>
          <w:sz w:val="24"/>
          <w:szCs w:val="24"/>
          <w:lang w:val="en-US" w:eastAsia="sv-SE"/>
        </w:rPr>
        <w:t xml:space="preserve"> Roth, A. (2017). </w:t>
      </w:r>
      <w:r w:rsidRPr="008340A6">
        <w:rPr>
          <w:rFonts w:ascii="Lato" w:eastAsia="Times New Roman" w:hAnsi="Lato" w:cs="Times New Roman"/>
          <w:i/>
          <w:iCs/>
          <w:color w:val="2D3B45"/>
          <w:sz w:val="24"/>
          <w:szCs w:val="24"/>
          <w:lang w:eastAsia="sv-SE"/>
        </w:rPr>
        <w:t>Professionell yrkesutövning i förskola: kontinuitet och förändring</w:t>
      </w:r>
      <w:r w:rsidRPr="008340A6">
        <w:rPr>
          <w:rFonts w:ascii="Lato" w:eastAsia="Times New Roman" w:hAnsi="Lato" w:cs="Times New Roman"/>
          <w:color w:val="2D3B45"/>
          <w:sz w:val="24"/>
          <w:szCs w:val="24"/>
          <w:lang w:eastAsia="sv-SE"/>
        </w:rPr>
        <w:t>. (Upplaga 1:1). Studentlitteratur.</w:t>
      </w:r>
    </w:p>
    <w:p w14:paraId="6E93100B"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Sheridan, S. &amp; Williams, P. (red). (2018). Undervisning i förskolan – en kunskapsöversikt. Skolverket. https://www.skolverket.se/publikationer?id=3932</w:t>
      </w:r>
    </w:p>
    <w:p w14:paraId="1ADB6E69"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b/>
          <w:bCs/>
          <w:color w:val="2D3B45"/>
          <w:sz w:val="24"/>
          <w:szCs w:val="24"/>
          <w:lang w:eastAsia="sv-SE"/>
        </w:rPr>
        <w:t>Pedagogisk dokumentation</w:t>
      </w:r>
    </w:p>
    <w:p w14:paraId="6F2761B9"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 xml:space="preserve">Essén, G., Björklund, E. &amp; </w:t>
      </w:r>
      <w:proofErr w:type="spellStart"/>
      <w:r w:rsidRPr="008340A6">
        <w:rPr>
          <w:rFonts w:ascii="Lato" w:eastAsia="Times New Roman" w:hAnsi="Lato" w:cs="Times New Roman"/>
          <w:color w:val="2D3B45"/>
          <w:sz w:val="24"/>
          <w:szCs w:val="24"/>
          <w:lang w:eastAsia="sv-SE"/>
        </w:rPr>
        <w:t>Olsborn</w:t>
      </w:r>
      <w:proofErr w:type="spellEnd"/>
      <w:r w:rsidRPr="008340A6">
        <w:rPr>
          <w:rFonts w:ascii="Lato" w:eastAsia="Times New Roman" w:hAnsi="Lato" w:cs="Times New Roman"/>
          <w:color w:val="2D3B45"/>
          <w:sz w:val="24"/>
          <w:szCs w:val="24"/>
          <w:lang w:eastAsia="sv-SE"/>
        </w:rPr>
        <w:t xml:space="preserve"> </w:t>
      </w:r>
      <w:proofErr w:type="spellStart"/>
      <w:r w:rsidRPr="008340A6">
        <w:rPr>
          <w:rFonts w:ascii="Lato" w:eastAsia="Times New Roman" w:hAnsi="Lato" w:cs="Times New Roman"/>
          <w:color w:val="2D3B45"/>
          <w:sz w:val="24"/>
          <w:szCs w:val="24"/>
          <w:lang w:eastAsia="sv-SE"/>
        </w:rPr>
        <w:t>Björby</w:t>
      </w:r>
      <w:proofErr w:type="spellEnd"/>
      <w:r w:rsidRPr="008340A6">
        <w:rPr>
          <w:rFonts w:ascii="Lato" w:eastAsia="Times New Roman" w:hAnsi="Lato" w:cs="Times New Roman"/>
          <w:color w:val="2D3B45"/>
          <w:sz w:val="24"/>
          <w:szCs w:val="24"/>
          <w:lang w:eastAsia="sv-SE"/>
        </w:rPr>
        <w:t>, L. (2015). </w:t>
      </w:r>
      <w:r w:rsidRPr="008340A6">
        <w:rPr>
          <w:rFonts w:ascii="Lato" w:eastAsia="Times New Roman" w:hAnsi="Lato" w:cs="Times New Roman"/>
          <w:i/>
          <w:iCs/>
          <w:color w:val="2D3B45"/>
          <w:sz w:val="24"/>
          <w:szCs w:val="24"/>
          <w:lang w:eastAsia="sv-SE"/>
        </w:rPr>
        <w:t>Pedagogisk dokumentation: utvecklas och lära tillsammans</w:t>
      </w:r>
      <w:r w:rsidRPr="008340A6">
        <w:rPr>
          <w:rFonts w:ascii="Lato" w:eastAsia="Times New Roman" w:hAnsi="Lato" w:cs="Times New Roman"/>
          <w:color w:val="2D3B45"/>
          <w:sz w:val="24"/>
          <w:szCs w:val="24"/>
          <w:lang w:eastAsia="sv-SE"/>
        </w:rPr>
        <w:t>. (1. uppl.) Natur &amp; kultur.</w:t>
      </w:r>
    </w:p>
    <w:p w14:paraId="54DCDD28"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 xml:space="preserve">Dahlberg, G., Moss, P. &amp; </w:t>
      </w:r>
      <w:proofErr w:type="spellStart"/>
      <w:r w:rsidRPr="008340A6">
        <w:rPr>
          <w:rFonts w:ascii="Lato" w:eastAsia="Times New Roman" w:hAnsi="Lato" w:cs="Times New Roman"/>
          <w:color w:val="2D3B45"/>
          <w:sz w:val="24"/>
          <w:szCs w:val="24"/>
          <w:lang w:eastAsia="sv-SE"/>
        </w:rPr>
        <w:t>Pence</w:t>
      </w:r>
      <w:proofErr w:type="spellEnd"/>
      <w:r w:rsidRPr="008340A6">
        <w:rPr>
          <w:rFonts w:ascii="Lato" w:eastAsia="Times New Roman" w:hAnsi="Lato" w:cs="Times New Roman"/>
          <w:color w:val="2D3B45"/>
          <w:sz w:val="24"/>
          <w:szCs w:val="24"/>
          <w:lang w:eastAsia="sv-SE"/>
        </w:rPr>
        <w:t>, A. (2014). </w:t>
      </w:r>
      <w:r w:rsidRPr="008340A6">
        <w:rPr>
          <w:rFonts w:ascii="Lato" w:eastAsia="Times New Roman" w:hAnsi="Lato" w:cs="Times New Roman"/>
          <w:i/>
          <w:iCs/>
          <w:color w:val="2D3B45"/>
          <w:sz w:val="24"/>
          <w:szCs w:val="24"/>
          <w:lang w:eastAsia="sv-SE"/>
        </w:rPr>
        <w:t>Från kvalitet till meningsskapande: postmoderna perspektiv – exemplet förskolan.</w:t>
      </w:r>
      <w:r w:rsidRPr="008340A6">
        <w:rPr>
          <w:rFonts w:ascii="Lato" w:eastAsia="Times New Roman" w:hAnsi="Lato" w:cs="Times New Roman"/>
          <w:color w:val="2D3B45"/>
          <w:sz w:val="24"/>
          <w:szCs w:val="24"/>
          <w:lang w:eastAsia="sv-SE"/>
        </w:rPr>
        <w:t> Liber.</w:t>
      </w:r>
    </w:p>
    <w:p w14:paraId="381D378D"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proofErr w:type="spellStart"/>
      <w:r w:rsidRPr="008340A6">
        <w:rPr>
          <w:rFonts w:ascii="Lato" w:eastAsia="Times New Roman" w:hAnsi="Lato" w:cs="Times New Roman"/>
          <w:color w:val="2D3B45"/>
          <w:sz w:val="24"/>
          <w:szCs w:val="24"/>
          <w:lang w:eastAsia="sv-SE"/>
        </w:rPr>
        <w:t>Lenz</w:t>
      </w:r>
      <w:proofErr w:type="spellEnd"/>
      <w:r w:rsidRPr="008340A6">
        <w:rPr>
          <w:rFonts w:ascii="Lato" w:eastAsia="Times New Roman" w:hAnsi="Lato" w:cs="Times New Roman"/>
          <w:color w:val="2D3B45"/>
          <w:sz w:val="24"/>
          <w:szCs w:val="24"/>
          <w:lang w:eastAsia="sv-SE"/>
        </w:rPr>
        <w:t xml:space="preserve"> </w:t>
      </w:r>
      <w:proofErr w:type="spellStart"/>
      <w:r w:rsidRPr="008340A6">
        <w:rPr>
          <w:rFonts w:ascii="Lato" w:eastAsia="Times New Roman" w:hAnsi="Lato" w:cs="Times New Roman"/>
          <w:color w:val="2D3B45"/>
          <w:sz w:val="24"/>
          <w:szCs w:val="24"/>
          <w:lang w:eastAsia="sv-SE"/>
        </w:rPr>
        <w:t>Taguchi</w:t>
      </w:r>
      <w:proofErr w:type="spellEnd"/>
      <w:r w:rsidRPr="008340A6">
        <w:rPr>
          <w:rFonts w:ascii="Lato" w:eastAsia="Times New Roman" w:hAnsi="Lato" w:cs="Times New Roman"/>
          <w:color w:val="2D3B45"/>
          <w:sz w:val="24"/>
          <w:szCs w:val="24"/>
          <w:lang w:eastAsia="sv-SE"/>
        </w:rPr>
        <w:t>, H. (2012). </w:t>
      </w:r>
      <w:r w:rsidRPr="008340A6">
        <w:rPr>
          <w:rFonts w:ascii="Lato" w:eastAsia="Times New Roman" w:hAnsi="Lato" w:cs="Times New Roman"/>
          <w:i/>
          <w:iCs/>
          <w:color w:val="2D3B45"/>
          <w:sz w:val="24"/>
          <w:szCs w:val="24"/>
          <w:lang w:eastAsia="sv-SE"/>
        </w:rPr>
        <w:t>Pedagogisk dokumentation som aktiv agent: introduktion till intra-aktiv pedagogik</w:t>
      </w:r>
      <w:r w:rsidRPr="008340A6">
        <w:rPr>
          <w:rFonts w:ascii="Lato" w:eastAsia="Times New Roman" w:hAnsi="Lato" w:cs="Times New Roman"/>
          <w:color w:val="2D3B45"/>
          <w:sz w:val="24"/>
          <w:szCs w:val="24"/>
          <w:lang w:eastAsia="sv-SE"/>
        </w:rPr>
        <w:t>. (1. uppl.)  Gleerups utbildning.</w:t>
      </w:r>
    </w:p>
    <w:p w14:paraId="53E8E4E7"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proofErr w:type="spellStart"/>
      <w:r w:rsidRPr="008340A6">
        <w:rPr>
          <w:rFonts w:ascii="Lato" w:eastAsia="Times New Roman" w:hAnsi="Lato" w:cs="Times New Roman"/>
          <w:color w:val="2D3B45"/>
          <w:sz w:val="24"/>
          <w:szCs w:val="24"/>
          <w:lang w:eastAsia="sv-SE"/>
        </w:rPr>
        <w:t>Lenz</w:t>
      </w:r>
      <w:proofErr w:type="spellEnd"/>
      <w:r w:rsidRPr="008340A6">
        <w:rPr>
          <w:rFonts w:ascii="Lato" w:eastAsia="Times New Roman" w:hAnsi="Lato" w:cs="Times New Roman"/>
          <w:color w:val="2D3B45"/>
          <w:sz w:val="24"/>
          <w:szCs w:val="24"/>
          <w:lang w:eastAsia="sv-SE"/>
        </w:rPr>
        <w:t xml:space="preserve"> </w:t>
      </w:r>
      <w:proofErr w:type="spellStart"/>
      <w:r w:rsidRPr="008340A6">
        <w:rPr>
          <w:rFonts w:ascii="Lato" w:eastAsia="Times New Roman" w:hAnsi="Lato" w:cs="Times New Roman"/>
          <w:color w:val="2D3B45"/>
          <w:sz w:val="24"/>
          <w:szCs w:val="24"/>
          <w:lang w:eastAsia="sv-SE"/>
        </w:rPr>
        <w:t>Taguchi</w:t>
      </w:r>
      <w:proofErr w:type="spellEnd"/>
      <w:r w:rsidRPr="008340A6">
        <w:rPr>
          <w:rFonts w:ascii="Lato" w:eastAsia="Times New Roman" w:hAnsi="Lato" w:cs="Times New Roman"/>
          <w:color w:val="2D3B45"/>
          <w:sz w:val="24"/>
          <w:szCs w:val="24"/>
          <w:lang w:eastAsia="sv-SE"/>
        </w:rPr>
        <w:t>, H. (2013). </w:t>
      </w:r>
      <w:r w:rsidRPr="008340A6">
        <w:rPr>
          <w:rFonts w:ascii="Lato" w:eastAsia="Times New Roman" w:hAnsi="Lato" w:cs="Times New Roman"/>
          <w:i/>
          <w:iCs/>
          <w:color w:val="2D3B45"/>
          <w:sz w:val="24"/>
          <w:szCs w:val="24"/>
          <w:lang w:eastAsia="sv-SE"/>
        </w:rPr>
        <w:t xml:space="preserve">Varför pedagogisk </w:t>
      </w:r>
      <w:proofErr w:type="gramStart"/>
      <w:r w:rsidRPr="008340A6">
        <w:rPr>
          <w:rFonts w:ascii="Lato" w:eastAsia="Times New Roman" w:hAnsi="Lato" w:cs="Times New Roman"/>
          <w:i/>
          <w:iCs/>
          <w:color w:val="2D3B45"/>
          <w:sz w:val="24"/>
          <w:szCs w:val="24"/>
          <w:lang w:eastAsia="sv-SE"/>
        </w:rPr>
        <w:t>dokumentation?:</w:t>
      </w:r>
      <w:proofErr w:type="gramEnd"/>
      <w:r w:rsidRPr="008340A6">
        <w:rPr>
          <w:rFonts w:ascii="Lato" w:eastAsia="Times New Roman" w:hAnsi="Lato" w:cs="Times New Roman"/>
          <w:i/>
          <w:iCs/>
          <w:color w:val="2D3B45"/>
          <w:sz w:val="24"/>
          <w:szCs w:val="24"/>
          <w:lang w:eastAsia="sv-SE"/>
        </w:rPr>
        <w:t xml:space="preserve"> verktyg för lärande och förändring i förskolan och skolan</w:t>
      </w:r>
      <w:r w:rsidRPr="008340A6">
        <w:rPr>
          <w:rFonts w:ascii="Lato" w:eastAsia="Times New Roman" w:hAnsi="Lato" w:cs="Times New Roman"/>
          <w:color w:val="2D3B45"/>
          <w:sz w:val="24"/>
          <w:szCs w:val="24"/>
          <w:lang w:eastAsia="sv-SE"/>
        </w:rPr>
        <w:t xml:space="preserve">. (2., [rev. och uppdaterade] uppl.) </w:t>
      </w:r>
      <w:proofErr w:type="spellStart"/>
      <w:r w:rsidRPr="008340A6">
        <w:rPr>
          <w:rFonts w:ascii="Lato" w:eastAsia="Times New Roman" w:hAnsi="Lato" w:cs="Times New Roman"/>
          <w:color w:val="2D3B45"/>
          <w:sz w:val="24"/>
          <w:szCs w:val="24"/>
          <w:lang w:eastAsia="sv-SE"/>
        </w:rPr>
        <w:t>Gleerup</w:t>
      </w:r>
      <w:proofErr w:type="spellEnd"/>
      <w:r w:rsidRPr="008340A6">
        <w:rPr>
          <w:rFonts w:ascii="Lato" w:eastAsia="Times New Roman" w:hAnsi="Lato" w:cs="Times New Roman"/>
          <w:color w:val="2D3B45"/>
          <w:sz w:val="24"/>
          <w:szCs w:val="24"/>
          <w:lang w:eastAsia="sv-SE"/>
        </w:rPr>
        <w:t>.</w:t>
      </w:r>
    </w:p>
    <w:p w14:paraId="28A2531A"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 xml:space="preserve">Project </w:t>
      </w:r>
      <w:proofErr w:type="spellStart"/>
      <w:r w:rsidRPr="008340A6">
        <w:rPr>
          <w:rFonts w:ascii="Lato" w:eastAsia="Times New Roman" w:hAnsi="Lato" w:cs="Times New Roman"/>
          <w:color w:val="2D3B45"/>
          <w:sz w:val="24"/>
          <w:szCs w:val="24"/>
          <w:lang w:eastAsia="sv-SE"/>
        </w:rPr>
        <w:t>Zero</w:t>
      </w:r>
      <w:proofErr w:type="spellEnd"/>
      <w:r w:rsidRPr="008340A6">
        <w:rPr>
          <w:rFonts w:ascii="Lato" w:eastAsia="Times New Roman" w:hAnsi="Lato" w:cs="Times New Roman"/>
          <w:color w:val="2D3B45"/>
          <w:sz w:val="24"/>
          <w:szCs w:val="24"/>
          <w:lang w:eastAsia="sv-SE"/>
        </w:rPr>
        <w:t xml:space="preserve"> Reggio Children. (2006). </w:t>
      </w:r>
      <w:r w:rsidRPr="008340A6">
        <w:rPr>
          <w:rFonts w:ascii="Lato" w:eastAsia="Times New Roman" w:hAnsi="Lato" w:cs="Times New Roman"/>
          <w:i/>
          <w:iCs/>
          <w:color w:val="2D3B45"/>
          <w:sz w:val="24"/>
          <w:szCs w:val="24"/>
          <w:lang w:eastAsia="sv-SE"/>
        </w:rPr>
        <w:t>Att göra lärande synligt: barns lärande individuellt och i grupp</w:t>
      </w:r>
      <w:r w:rsidRPr="008340A6">
        <w:rPr>
          <w:rFonts w:ascii="Lato" w:eastAsia="Times New Roman" w:hAnsi="Lato" w:cs="Times New Roman"/>
          <w:color w:val="2D3B45"/>
          <w:sz w:val="24"/>
          <w:szCs w:val="24"/>
          <w:lang w:eastAsia="sv-SE"/>
        </w:rPr>
        <w:t>.  HLS Förlag. (</w:t>
      </w:r>
      <w:proofErr w:type="spellStart"/>
      <w:r w:rsidRPr="008340A6">
        <w:rPr>
          <w:rFonts w:ascii="Lato" w:eastAsia="Times New Roman" w:hAnsi="Lato" w:cs="Times New Roman"/>
          <w:color w:val="2D3B45"/>
          <w:sz w:val="24"/>
          <w:szCs w:val="24"/>
          <w:lang w:eastAsia="sv-SE"/>
        </w:rPr>
        <w:t>pdf</w:t>
      </w:r>
      <w:proofErr w:type="spellEnd"/>
      <w:r w:rsidRPr="008340A6">
        <w:rPr>
          <w:rFonts w:ascii="Lato" w:eastAsia="Times New Roman" w:hAnsi="Lato" w:cs="Times New Roman"/>
          <w:color w:val="2D3B45"/>
          <w:sz w:val="24"/>
          <w:szCs w:val="24"/>
          <w:lang w:eastAsia="sv-SE"/>
        </w:rPr>
        <w:t>)</w:t>
      </w:r>
    </w:p>
    <w:p w14:paraId="765AD679"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Svenning, B. (2009) </w:t>
      </w:r>
      <w:r w:rsidRPr="008340A6">
        <w:rPr>
          <w:rFonts w:ascii="Lato" w:eastAsia="Times New Roman" w:hAnsi="Lato" w:cs="Times New Roman"/>
          <w:i/>
          <w:iCs/>
          <w:color w:val="2D3B45"/>
          <w:sz w:val="24"/>
          <w:szCs w:val="24"/>
          <w:lang w:eastAsia="sv-SE"/>
        </w:rPr>
        <w:t>Vad berättas om mig? Barns rättigheter och möjligheter till inflytande i förskolans dokumentation</w:t>
      </w:r>
      <w:r w:rsidRPr="008340A6">
        <w:rPr>
          <w:rFonts w:ascii="Lato" w:eastAsia="Times New Roman" w:hAnsi="Lato" w:cs="Times New Roman"/>
          <w:color w:val="2D3B45"/>
          <w:sz w:val="24"/>
          <w:szCs w:val="24"/>
          <w:lang w:eastAsia="sv-SE"/>
        </w:rPr>
        <w:t>.  Studentlitteratur.</w:t>
      </w:r>
    </w:p>
    <w:p w14:paraId="15E2CB7B"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b/>
          <w:bCs/>
          <w:color w:val="2D3B45"/>
          <w:sz w:val="24"/>
          <w:szCs w:val="24"/>
          <w:lang w:eastAsia="sv-SE"/>
        </w:rPr>
        <w:t>Naturvetenskap/teknik (även för metod)</w:t>
      </w:r>
    </w:p>
    <w:p w14:paraId="38A4FA56"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 xml:space="preserve">Areskog, M., Ekborg, M. &amp; Thulin, S. </w:t>
      </w:r>
      <w:proofErr w:type="gramStart"/>
      <w:r w:rsidRPr="008340A6">
        <w:rPr>
          <w:rFonts w:ascii="Lato" w:eastAsia="Times New Roman" w:hAnsi="Lato" w:cs="Times New Roman"/>
          <w:color w:val="2D3B45"/>
          <w:sz w:val="24"/>
          <w:szCs w:val="24"/>
          <w:lang w:eastAsia="sv-SE"/>
        </w:rPr>
        <w:t>( 2016</w:t>
      </w:r>
      <w:proofErr w:type="gramEnd"/>
      <w:r w:rsidRPr="008340A6">
        <w:rPr>
          <w:rFonts w:ascii="Lato" w:eastAsia="Times New Roman" w:hAnsi="Lato" w:cs="Times New Roman"/>
          <w:color w:val="2D3B45"/>
          <w:sz w:val="24"/>
          <w:szCs w:val="24"/>
          <w:lang w:eastAsia="sv-SE"/>
        </w:rPr>
        <w:t>) Naturvetenskapens bärande idéer - för förskollärare. Gleerups Utbildning AB.</w:t>
      </w:r>
    </w:p>
    <w:p w14:paraId="2C24881D"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proofErr w:type="spellStart"/>
      <w:r w:rsidRPr="008340A6">
        <w:rPr>
          <w:rFonts w:ascii="Lato" w:eastAsia="Times New Roman" w:hAnsi="Lato" w:cs="Times New Roman"/>
          <w:color w:val="2D3B45"/>
          <w:sz w:val="24"/>
          <w:szCs w:val="24"/>
          <w:lang w:eastAsia="sv-SE"/>
        </w:rPr>
        <w:t>Bjurulf</w:t>
      </w:r>
      <w:proofErr w:type="spellEnd"/>
      <w:r w:rsidRPr="008340A6">
        <w:rPr>
          <w:rFonts w:ascii="Lato" w:eastAsia="Times New Roman" w:hAnsi="Lato" w:cs="Times New Roman"/>
          <w:color w:val="2D3B45"/>
          <w:sz w:val="24"/>
          <w:szCs w:val="24"/>
          <w:lang w:eastAsia="sv-SE"/>
        </w:rPr>
        <w:t>, V. (2013). </w:t>
      </w:r>
      <w:r w:rsidRPr="008340A6">
        <w:rPr>
          <w:rFonts w:ascii="Lato" w:eastAsia="Times New Roman" w:hAnsi="Lato" w:cs="Times New Roman"/>
          <w:i/>
          <w:iCs/>
          <w:color w:val="2D3B45"/>
          <w:sz w:val="24"/>
          <w:szCs w:val="24"/>
          <w:lang w:eastAsia="sv-SE"/>
        </w:rPr>
        <w:t>Teknikdidaktik i förskolan</w:t>
      </w:r>
      <w:r w:rsidRPr="008340A6">
        <w:rPr>
          <w:rFonts w:ascii="Lato" w:eastAsia="Times New Roman" w:hAnsi="Lato" w:cs="Times New Roman"/>
          <w:color w:val="2D3B45"/>
          <w:sz w:val="24"/>
          <w:szCs w:val="24"/>
          <w:lang w:eastAsia="sv-SE"/>
        </w:rPr>
        <w:t>. (2. uppl.) Studentlitteratur</w:t>
      </w:r>
    </w:p>
    <w:p w14:paraId="10869655"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Björklund, S. (2014). Lärande för hållbar utveckling - i förskolan. Studentlitteratur</w:t>
      </w:r>
    </w:p>
    <w:p w14:paraId="1641ED89"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Helldén, G., Högström, P., Jonsson, G., Karlefors, I. &amp; Vikström, A. (2015) </w:t>
      </w:r>
      <w:r w:rsidRPr="008340A6">
        <w:rPr>
          <w:rFonts w:ascii="Lato" w:eastAsia="Times New Roman" w:hAnsi="Lato" w:cs="Times New Roman"/>
          <w:i/>
          <w:iCs/>
          <w:color w:val="2D3B45"/>
          <w:sz w:val="24"/>
          <w:szCs w:val="24"/>
          <w:lang w:eastAsia="sv-SE"/>
        </w:rPr>
        <w:t>Vägar till naturvetenskapens värld</w:t>
      </w:r>
      <w:r w:rsidRPr="008340A6">
        <w:rPr>
          <w:rFonts w:ascii="Lato" w:eastAsia="Times New Roman" w:hAnsi="Lato" w:cs="Times New Roman"/>
          <w:color w:val="2D3B45"/>
          <w:sz w:val="24"/>
          <w:szCs w:val="24"/>
          <w:lang w:eastAsia="sv-SE"/>
        </w:rPr>
        <w:t>. Liber.</w:t>
      </w:r>
    </w:p>
    <w:p w14:paraId="7A424C26"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proofErr w:type="spellStart"/>
      <w:r w:rsidRPr="008340A6">
        <w:rPr>
          <w:rFonts w:ascii="Lato" w:eastAsia="Times New Roman" w:hAnsi="Lato" w:cs="Times New Roman"/>
          <w:color w:val="2D3B45"/>
          <w:sz w:val="24"/>
          <w:szCs w:val="24"/>
          <w:lang w:eastAsia="sv-SE"/>
        </w:rPr>
        <w:t>Elstgeest</w:t>
      </w:r>
      <w:proofErr w:type="spellEnd"/>
      <w:r w:rsidRPr="008340A6">
        <w:rPr>
          <w:rFonts w:ascii="Lato" w:eastAsia="Times New Roman" w:hAnsi="Lato" w:cs="Times New Roman"/>
          <w:color w:val="2D3B45"/>
          <w:sz w:val="24"/>
          <w:szCs w:val="24"/>
          <w:lang w:eastAsia="sv-SE"/>
        </w:rPr>
        <w:t xml:space="preserve">, J. (2004). ”Möte, samspel, dialog”. I W. </w:t>
      </w:r>
      <w:proofErr w:type="spellStart"/>
      <w:r w:rsidRPr="008340A6">
        <w:rPr>
          <w:rFonts w:ascii="Lato" w:eastAsia="Times New Roman" w:hAnsi="Lato" w:cs="Times New Roman"/>
          <w:color w:val="2D3B45"/>
          <w:sz w:val="24"/>
          <w:szCs w:val="24"/>
          <w:lang w:eastAsia="sv-SE"/>
        </w:rPr>
        <w:t>Harlen</w:t>
      </w:r>
      <w:proofErr w:type="spellEnd"/>
      <w:r w:rsidRPr="008340A6">
        <w:rPr>
          <w:rFonts w:ascii="Lato" w:eastAsia="Times New Roman" w:hAnsi="Lato" w:cs="Times New Roman"/>
          <w:color w:val="2D3B45"/>
          <w:sz w:val="24"/>
          <w:szCs w:val="24"/>
          <w:lang w:eastAsia="sv-SE"/>
        </w:rPr>
        <w:t xml:space="preserve"> (red.) </w:t>
      </w:r>
      <w:r w:rsidRPr="008340A6">
        <w:rPr>
          <w:rFonts w:ascii="Lato" w:eastAsia="Times New Roman" w:hAnsi="Lato" w:cs="Times New Roman"/>
          <w:i/>
          <w:iCs/>
          <w:color w:val="2D3B45"/>
          <w:sz w:val="24"/>
          <w:szCs w:val="24"/>
          <w:lang w:eastAsia="sv-SE"/>
        </w:rPr>
        <w:t>Våga språnget! Om att undervisabarn i naturvetenskapliga ämnen</w:t>
      </w:r>
      <w:r w:rsidRPr="008340A6">
        <w:rPr>
          <w:rFonts w:ascii="Lato" w:eastAsia="Times New Roman" w:hAnsi="Lato" w:cs="Times New Roman"/>
          <w:color w:val="2D3B45"/>
          <w:sz w:val="24"/>
          <w:szCs w:val="24"/>
          <w:lang w:eastAsia="sv-SE"/>
        </w:rPr>
        <w:t>.  Almqvist &amp; Wiksell.</w:t>
      </w:r>
    </w:p>
    <w:p w14:paraId="5C705486"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lastRenderedPageBreak/>
        <w:t xml:space="preserve">Elfström, I., Nilsson, B., Sterner, L. &amp; </w:t>
      </w:r>
      <w:proofErr w:type="spellStart"/>
      <w:r w:rsidRPr="008340A6">
        <w:rPr>
          <w:rFonts w:ascii="Lato" w:eastAsia="Times New Roman" w:hAnsi="Lato" w:cs="Times New Roman"/>
          <w:color w:val="2D3B45"/>
          <w:sz w:val="24"/>
          <w:szCs w:val="24"/>
          <w:lang w:eastAsia="sv-SE"/>
        </w:rPr>
        <w:t>Wehner</w:t>
      </w:r>
      <w:proofErr w:type="spellEnd"/>
      <w:r w:rsidRPr="008340A6">
        <w:rPr>
          <w:rFonts w:ascii="Lato" w:eastAsia="Times New Roman" w:hAnsi="Lato" w:cs="Times New Roman"/>
          <w:color w:val="2D3B45"/>
          <w:sz w:val="24"/>
          <w:szCs w:val="24"/>
          <w:lang w:eastAsia="sv-SE"/>
        </w:rPr>
        <w:t>-Godée, C. (2008). </w:t>
      </w:r>
      <w:r w:rsidRPr="008340A6">
        <w:rPr>
          <w:rFonts w:ascii="Lato" w:eastAsia="Times New Roman" w:hAnsi="Lato" w:cs="Times New Roman"/>
          <w:i/>
          <w:iCs/>
          <w:color w:val="2D3B45"/>
          <w:sz w:val="24"/>
          <w:szCs w:val="24"/>
          <w:lang w:eastAsia="sv-SE"/>
        </w:rPr>
        <w:t>Barn och naturvetenskap upptäcka, utforska, lära</w:t>
      </w:r>
      <w:r w:rsidRPr="008340A6">
        <w:rPr>
          <w:rFonts w:ascii="Lato" w:eastAsia="Times New Roman" w:hAnsi="Lato" w:cs="Times New Roman"/>
          <w:color w:val="2D3B45"/>
          <w:sz w:val="24"/>
          <w:szCs w:val="24"/>
          <w:lang w:eastAsia="sv-SE"/>
        </w:rPr>
        <w:t>. Liber.</w:t>
      </w:r>
    </w:p>
    <w:p w14:paraId="5C67894C" w14:textId="77777777" w:rsidR="008340A6" w:rsidRPr="008340A6" w:rsidRDefault="008340A6" w:rsidP="008340A6">
      <w:pPr>
        <w:shd w:val="clear" w:color="auto" w:fill="FFFFFF"/>
        <w:spacing w:after="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 xml:space="preserve">Hedefalk, M. (2014). Förskola för hållbar utveckling: Förutsättningar för barns utveckling av handlingskompetens för hållbar utveckling. Avhandling, Uppsala: </w:t>
      </w:r>
      <w:proofErr w:type="gramStart"/>
      <w:r w:rsidRPr="008340A6">
        <w:rPr>
          <w:rFonts w:ascii="Lato" w:eastAsia="Times New Roman" w:hAnsi="Lato" w:cs="Times New Roman"/>
          <w:color w:val="2D3B45"/>
          <w:sz w:val="24"/>
          <w:szCs w:val="24"/>
          <w:lang w:eastAsia="sv-SE"/>
        </w:rPr>
        <w:t>Uppsala Universitet</w:t>
      </w:r>
      <w:proofErr w:type="gramEnd"/>
      <w:r w:rsidRPr="008340A6">
        <w:rPr>
          <w:rFonts w:ascii="Lato" w:eastAsia="Times New Roman" w:hAnsi="Lato" w:cs="Times New Roman"/>
          <w:color w:val="2D3B45"/>
          <w:sz w:val="24"/>
          <w:szCs w:val="24"/>
          <w:lang w:eastAsia="sv-SE"/>
        </w:rPr>
        <w:t>. </w:t>
      </w:r>
      <w:hyperlink r:id="rId23" w:tgtFrame="_blank" w:history="1">
        <w:r w:rsidRPr="008340A6">
          <w:rPr>
            <w:rFonts w:ascii="Lato" w:eastAsia="Times New Roman" w:hAnsi="Lato" w:cs="Times New Roman"/>
            <w:color w:val="0000FF"/>
            <w:sz w:val="24"/>
            <w:szCs w:val="24"/>
            <w:u w:val="single"/>
            <w:lang w:eastAsia="sv-SE"/>
          </w:rPr>
          <w:t>http://uu.diva-portal.org/smash/record.jsf?pid=diva2:686018 (Länkar till en extern sida.)</w:t>
        </w:r>
        <w:r w:rsidRPr="008340A6">
          <w:rPr>
            <w:rFonts w:ascii="Lato" w:eastAsia="Times New Roman" w:hAnsi="Lato" w:cs="Times New Roman"/>
            <w:color w:val="0000FF"/>
            <w:sz w:val="24"/>
            <w:szCs w:val="24"/>
            <w:u w:val="single"/>
            <w:bdr w:val="none" w:sz="0" w:space="0" w:color="auto" w:frame="1"/>
            <w:lang w:eastAsia="sv-SE"/>
          </w:rPr>
          <w:t xml:space="preserve">Links to an </w:t>
        </w:r>
        <w:proofErr w:type="spellStart"/>
        <w:r w:rsidRPr="008340A6">
          <w:rPr>
            <w:rFonts w:ascii="Lato" w:eastAsia="Times New Roman" w:hAnsi="Lato" w:cs="Times New Roman"/>
            <w:color w:val="0000FF"/>
            <w:sz w:val="24"/>
            <w:szCs w:val="24"/>
            <w:u w:val="single"/>
            <w:bdr w:val="none" w:sz="0" w:space="0" w:color="auto" w:frame="1"/>
            <w:lang w:eastAsia="sv-SE"/>
          </w:rPr>
          <w:t>external</w:t>
        </w:r>
        <w:proofErr w:type="spellEnd"/>
        <w:r w:rsidRPr="008340A6">
          <w:rPr>
            <w:rFonts w:ascii="Lato" w:eastAsia="Times New Roman" w:hAnsi="Lato" w:cs="Times New Roman"/>
            <w:color w:val="0000FF"/>
            <w:sz w:val="24"/>
            <w:szCs w:val="24"/>
            <w:u w:val="single"/>
            <w:bdr w:val="none" w:sz="0" w:space="0" w:color="auto" w:frame="1"/>
            <w:lang w:eastAsia="sv-SE"/>
          </w:rPr>
          <w:t xml:space="preserve"> site.</w:t>
        </w:r>
      </w:hyperlink>
    </w:p>
    <w:p w14:paraId="0B0B02AD"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proofErr w:type="spellStart"/>
      <w:r w:rsidRPr="008340A6">
        <w:rPr>
          <w:rFonts w:ascii="Lato" w:eastAsia="Times New Roman" w:hAnsi="Lato" w:cs="Times New Roman"/>
          <w:color w:val="2D3B45"/>
          <w:sz w:val="24"/>
          <w:szCs w:val="24"/>
          <w:lang w:val="en-US" w:eastAsia="sv-SE"/>
        </w:rPr>
        <w:t>Kallery</w:t>
      </w:r>
      <w:proofErr w:type="spellEnd"/>
      <w:r w:rsidRPr="008340A6">
        <w:rPr>
          <w:rFonts w:ascii="Lato" w:eastAsia="Times New Roman" w:hAnsi="Lato" w:cs="Times New Roman"/>
          <w:color w:val="2D3B45"/>
          <w:sz w:val="24"/>
          <w:szCs w:val="24"/>
          <w:lang w:val="en-US" w:eastAsia="sv-SE"/>
        </w:rPr>
        <w:t>, M. (2011). Astronomical Concepts and Events Awareness for Young Children. </w:t>
      </w:r>
      <w:r w:rsidRPr="008340A6">
        <w:rPr>
          <w:rFonts w:ascii="Lato" w:eastAsia="Times New Roman" w:hAnsi="Lato" w:cs="Times New Roman"/>
          <w:i/>
          <w:iCs/>
          <w:color w:val="2D3B45"/>
          <w:sz w:val="24"/>
          <w:szCs w:val="24"/>
          <w:lang w:eastAsia="sv-SE"/>
        </w:rPr>
        <w:t xml:space="preserve">International Journal </w:t>
      </w:r>
      <w:proofErr w:type="spellStart"/>
      <w:r w:rsidRPr="008340A6">
        <w:rPr>
          <w:rFonts w:ascii="Lato" w:eastAsia="Times New Roman" w:hAnsi="Lato" w:cs="Times New Roman"/>
          <w:i/>
          <w:iCs/>
          <w:color w:val="2D3B45"/>
          <w:sz w:val="24"/>
          <w:szCs w:val="24"/>
          <w:lang w:eastAsia="sv-SE"/>
        </w:rPr>
        <w:t>of</w:t>
      </w:r>
      <w:proofErr w:type="spellEnd"/>
      <w:r w:rsidRPr="008340A6">
        <w:rPr>
          <w:rFonts w:ascii="Lato" w:eastAsia="Times New Roman" w:hAnsi="Lato" w:cs="Times New Roman"/>
          <w:i/>
          <w:iCs/>
          <w:color w:val="2D3B45"/>
          <w:sz w:val="24"/>
          <w:szCs w:val="24"/>
          <w:lang w:eastAsia="sv-SE"/>
        </w:rPr>
        <w:t xml:space="preserve"> Science </w:t>
      </w:r>
      <w:proofErr w:type="spellStart"/>
      <w:r w:rsidRPr="008340A6">
        <w:rPr>
          <w:rFonts w:ascii="Lato" w:eastAsia="Times New Roman" w:hAnsi="Lato" w:cs="Times New Roman"/>
          <w:i/>
          <w:iCs/>
          <w:color w:val="2D3B45"/>
          <w:sz w:val="24"/>
          <w:szCs w:val="24"/>
          <w:lang w:eastAsia="sv-SE"/>
        </w:rPr>
        <w:t>Education</w:t>
      </w:r>
      <w:proofErr w:type="spellEnd"/>
      <w:r w:rsidRPr="008340A6">
        <w:rPr>
          <w:rFonts w:ascii="Lato" w:eastAsia="Times New Roman" w:hAnsi="Lato" w:cs="Times New Roman"/>
          <w:color w:val="2D3B45"/>
          <w:sz w:val="24"/>
          <w:szCs w:val="24"/>
          <w:lang w:eastAsia="sv-SE"/>
        </w:rPr>
        <w:t xml:space="preserve">, 33(3), </w:t>
      </w:r>
      <w:proofErr w:type="gramStart"/>
      <w:r w:rsidRPr="008340A6">
        <w:rPr>
          <w:rFonts w:ascii="Lato" w:eastAsia="Times New Roman" w:hAnsi="Lato" w:cs="Times New Roman"/>
          <w:color w:val="2D3B45"/>
          <w:sz w:val="24"/>
          <w:szCs w:val="24"/>
          <w:lang w:eastAsia="sv-SE"/>
        </w:rPr>
        <w:t>341-369</w:t>
      </w:r>
      <w:proofErr w:type="gramEnd"/>
      <w:r w:rsidRPr="008340A6">
        <w:rPr>
          <w:rFonts w:ascii="Lato" w:eastAsia="Times New Roman" w:hAnsi="Lato" w:cs="Times New Roman"/>
          <w:color w:val="2D3B45"/>
          <w:sz w:val="24"/>
          <w:szCs w:val="24"/>
          <w:lang w:eastAsia="sv-SE"/>
        </w:rPr>
        <w:t>.</w:t>
      </w:r>
    </w:p>
    <w:p w14:paraId="40726710"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val="en-US" w:eastAsia="sv-SE"/>
        </w:rPr>
      </w:pPr>
      <w:r w:rsidRPr="008340A6">
        <w:rPr>
          <w:rFonts w:ascii="Lato" w:eastAsia="Times New Roman" w:hAnsi="Lato" w:cs="Times New Roman"/>
          <w:color w:val="2D3B45"/>
          <w:sz w:val="24"/>
          <w:szCs w:val="24"/>
          <w:lang w:val="en-US" w:eastAsia="sv-SE"/>
        </w:rPr>
        <w:t>Siraj-Blatchford, J. (2001). Emergent science and technology in the early years. Paper presented at the XXIII World Congress of OMEP, Santiago Chile July 31st to 4th August 2001.</w:t>
      </w:r>
    </w:p>
    <w:p w14:paraId="7FE89DD6"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 xml:space="preserve">Sundberg, B. </w:t>
      </w:r>
      <w:proofErr w:type="spellStart"/>
      <w:r w:rsidRPr="008340A6">
        <w:rPr>
          <w:rFonts w:ascii="Lato" w:eastAsia="Times New Roman" w:hAnsi="Lato" w:cs="Times New Roman"/>
          <w:color w:val="2D3B45"/>
          <w:sz w:val="24"/>
          <w:szCs w:val="24"/>
          <w:lang w:eastAsia="sv-SE"/>
        </w:rPr>
        <w:t>Areljung</w:t>
      </w:r>
      <w:proofErr w:type="spellEnd"/>
      <w:r w:rsidRPr="008340A6">
        <w:rPr>
          <w:rFonts w:ascii="Lato" w:eastAsia="Times New Roman" w:hAnsi="Lato" w:cs="Times New Roman"/>
          <w:color w:val="2D3B45"/>
          <w:sz w:val="24"/>
          <w:szCs w:val="24"/>
          <w:lang w:eastAsia="sv-SE"/>
        </w:rPr>
        <w:t xml:space="preserve">, S., </w:t>
      </w:r>
      <w:proofErr w:type="spellStart"/>
      <w:r w:rsidRPr="008340A6">
        <w:rPr>
          <w:rFonts w:ascii="Lato" w:eastAsia="Times New Roman" w:hAnsi="Lato" w:cs="Times New Roman"/>
          <w:color w:val="2D3B45"/>
          <w:sz w:val="24"/>
          <w:szCs w:val="24"/>
          <w:lang w:eastAsia="sv-SE"/>
        </w:rPr>
        <w:t>Due</w:t>
      </w:r>
      <w:proofErr w:type="spellEnd"/>
      <w:r w:rsidRPr="008340A6">
        <w:rPr>
          <w:rFonts w:ascii="Lato" w:eastAsia="Times New Roman" w:hAnsi="Lato" w:cs="Times New Roman"/>
          <w:color w:val="2D3B45"/>
          <w:sz w:val="24"/>
          <w:szCs w:val="24"/>
          <w:lang w:eastAsia="sv-SE"/>
        </w:rPr>
        <w:t xml:space="preserve">, </w:t>
      </w:r>
      <w:proofErr w:type="gramStart"/>
      <w:r w:rsidRPr="008340A6">
        <w:rPr>
          <w:rFonts w:ascii="Lato" w:eastAsia="Times New Roman" w:hAnsi="Lato" w:cs="Times New Roman"/>
          <w:color w:val="2D3B45"/>
          <w:sz w:val="24"/>
          <w:szCs w:val="24"/>
          <w:lang w:eastAsia="sv-SE"/>
        </w:rPr>
        <w:t>K.,</w:t>
      </w:r>
      <w:proofErr w:type="spellStart"/>
      <w:r w:rsidRPr="008340A6">
        <w:rPr>
          <w:rFonts w:ascii="Lato" w:eastAsia="Times New Roman" w:hAnsi="Lato" w:cs="Times New Roman"/>
          <w:color w:val="2D3B45"/>
          <w:sz w:val="24"/>
          <w:szCs w:val="24"/>
          <w:lang w:eastAsia="sv-SE"/>
        </w:rPr>
        <w:t>Ottander</w:t>
      </w:r>
      <w:proofErr w:type="spellEnd"/>
      <w:proofErr w:type="gramEnd"/>
      <w:r w:rsidRPr="008340A6">
        <w:rPr>
          <w:rFonts w:ascii="Lato" w:eastAsia="Times New Roman" w:hAnsi="Lato" w:cs="Times New Roman"/>
          <w:color w:val="2D3B45"/>
          <w:sz w:val="24"/>
          <w:szCs w:val="24"/>
          <w:lang w:eastAsia="sv-SE"/>
        </w:rPr>
        <w:t>, C. &amp;</w:t>
      </w:r>
      <w:proofErr w:type="spellStart"/>
      <w:r w:rsidRPr="008340A6">
        <w:rPr>
          <w:rFonts w:ascii="Lato" w:eastAsia="Times New Roman" w:hAnsi="Lato" w:cs="Times New Roman"/>
          <w:color w:val="2D3B45"/>
          <w:sz w:val="24"/>
          <w:szCs w:val="24"/>
          <w:lang w:eastAsia="sv-SE"/>
        </w:rPr>
        <w:t>Tellgren</w:t>
      </w:r>
      <w:proofErr w:type="spellEnd"/>
      <w:r w:rsidRPr="008340A6">
        <w:rPr>
          <w:rFonts w:ascii="Lato" w:eastAsia="Times New Roman" w:hAnsi="Lato" w:cs="Times New Roman"/>
          <w:color w:val="2D3B45"/>
          <w:sz w:val="24"/>
          <w:szCs w:val="24"/>
          <w:lang w:eastAsia="sv-SE"/>
        </w:rPr>
        <w:t>, B. (2016). </w:t>
      </w:r>
      <w:r w:rsidRPr="008340A6">
        <w:rPr>
          <w:rFonts w:ascii="Lato" w:eastAsia="Times New Roman" w:hAnsi="Lato" w:cs="Times New Roman"/>
          <w:i/>
          <w:iCs/>
          <w:color w:val="2D3B45"/>
          <w:sz w:val="24"/>
          <w:szCs w:val="24"/>
          <w:lang w:eastAsia="sv-SE"/>
        </w:rPr>
        <w:t>Förskolans naturvetenskap i praktiken</w:t>
      </w:r>
      <w:r w:rsidRPr="008340A6">
        <w:rPr>
          <w:rFonts w:ascii="Lato" w:eastAsia="Times New Roman" w:hAnsi="Lato" w:cs="Times New Roman"/>
          <w:color w:val="2D3B45"/>
          <w:sz w:val="24"/>
          <w:szCs w:val="24"/>
          <w:lang w:eastAsia="sv-SE"/>
        </w:rPr>
        <w:t xml:space="preserve">. (1. uppl.) </w:t>
      </w:r>
      <w:proofErr w:type="spellStart"/>
      <w:r w:rsidRPr="008340A6">
        <w:rPr>
          <w:rFonts w:ascii="Lato" w:eastAsia="Times New Roman" w:hAnsi="Lato" w:cs="Times New Roman"/>
          <w:color w:val="2D3B45"/>
          <w:sz w:val="24"/>
          <w:szCs w:val="24"/>
          <w:lang w:eastAsia="sv-SE"/>
        </w:rPr>
        <w:t>Gleerup</w:t>
      </w:r>
      <w:proofErr w:type="spellEnd"/>
      <w:r w:rsidRPr="008340A6">
        <w:rPr>
          <w:rFonts w:ascii="Lato" w:eastAsia="Times New Roman" w:hAnsi="Lato" w:cs="Times New Roman"/>
          <w:color w:val="2D3B45"/>
          <w:sz w:val="24"/>
          <w:szCs w:val="24"/>
          <w:lang w:eastAsia="sv-SE"/>
        </w:rPr>
        <w:t>.</w:t>
      </w:r>
    </w:p>
    <w:p w14:paraId="19FC1075" w14:textId="77777777" w:rsidR="008340A6" w:rsidRPr="001A776E" w:rsidRDefault="008340A6" w:rsidP="008340A6">
      <w:pPr>
        <w:shd w:val="clear" w:color="auto" w:fill="FFFFFF"/>
        <w:spacing w:before="180" w:after="180" w:line="240" w:lineRule="auto"/>
        <w:rPr>
          <w:rFonts w:ascii="Lato" w:eastAsia="Times New Roman" w:hAnsi="Lato" w:cs="Times New Roman"/>
          <w:color w:val="2D3B45"/>
          <w:sz w:val="24"/>
          <w:szCs w:val="24"/>
          <w:lang w:val="en-US" w:eastAsia="sv-SE"/>
        </w:rPr>
      </w:pPr>
      <w:r w:rsidRPr="008340A6">
        <w:rPr>
          <w:rFonts w:ascii="Lato" w:eastAsia="Times New Roman" w:hAnsi="Lato" w:cs="Times New Roman"/>
          <w:color w:val="2D3B45"/>
          <w:sz w:val="24"/>
          <w:szCs w:val="24"/>
          <w:lang w:eastAsia="sv-SE"/>
        </w:rPr>
        <w:t>Thulin, S. (2010). Barns frågor under en naturvetenskaplig aktivitet i förskolan. </w:t>
      </w:r>
      <w:r w:rsidRPr="001A776E">
        <w:rPr>
          <w:rFonts w:ascii="Lato" w:eastAsia="Times New Roman" w:hAnsi="Lato" w:cs="Times New Roman"/>
          <w:i/>
          <w:iCs/>
          <w:color w:val="2D3B45"/>
          <w:sz w:val="24"/>
          <w:szCs w:val="24"/>
          <w:lang w:val="en-US" w:eastAsia="sv-SE"/>
        </w:rPr>
        <w:t>Nordic Early Childhood Education Research</w:t>
      </w:r>
      <w:r w:rsidRPr="001A776E">
        <w:rPr>
          <w:rFonts w:ascii="Lato" w:eastAsia="Times New Roman" w:hAnsi="Lato" w:cs="Times New Roman"/>
          <w:color w:val="2D3B45"/>
          <w:sz w:val="24"/>
          <w:szCs w:val="24"/>
          <w:lang w:val="en-US" w:eastAsia="sv-SE"/>
        </w:rPr>
        <w:t>, 3(1), 27-40.</w:t>
      </w:r>
    </w:p>
    <w:p w14:paraId="761019C3" w14:textId="77777777" w:rsidR="008340A6" w:rsidRPr="001A776E" w:rsidRDefault="008340A6" w:rsidP="008340A6">
      <w:pPr>
        <w:shd w:val="clear" w:color="auto" w:fill="FFFFFF"/>
        <w:spacing w:before="180" w:after="180" w:line="240" w:lineRule="auto"/>
        <w:rPr>
          <w:rFonts w:ascii="Lato" w:eastAsia="Times New Roman" w:hAnsi="Lato" w:cs="Times New Roman"/>
          <w:color w:val="2D3B45"/>
          <w:sz w:val="24"/>
          <w:szCs w:val="24"/>
          <w:lang w:val="en-US" w:eastAsia="sv-SE"/>
        </w:rPr>
      </w:pPr>
      <w:r w:rsidRPr="008340A6">
        <w:rPr>
          <w:rFonts w:ascii="Lato" w:eastAsia="Times New Roman" w:hAnsi="Lato" w:cs="Times New Roman"/>
          <w:color w:val="2D3B45"/>
          <w:sz w:val="24"/>
          <w:szCs w:val="24"/>
          <w:lang w:val="en-US" w:eastAsia="sv-SE"/>
        </w:rPr>
        <w:t xml:space="preserve">Thulin, S. &amp; </w:t>
      </w:r>
      <w:proofErr w:type="spellStart"/>
      <w:r w:rsidRPr="008340A6">
        <w:rPr>
          <w:rFonts w:ascii="Lato" w:eastAsia="Times New Roman" w:hAnsi="Lato" w:cs="Times New Roman"/>
          <w:color w:val="2D3B45"/>
          <w:sz w:val="24"/>
          <w:szCs w:val="24"/>
          <w:lang w:val="en-US" w:eastAsia="sv-SE"/>
        </w:rPr>
        <w:t>Pramling</w:t>
      </w:r>
      <w:proofErr w:type="spellEnd"/>
      <w:r w:rsidRPr="008340A6">
        <w:rPr>
          <w:rFonts w:ascii="Lato" w:eastAsia="Times New Roman" w:hAnsi="Lato" w:cs="Times New Roman"/>
          <w:color w:val="2D3B45"/>
          <w:sz w:val="24"/>
          <w:szCs w:val="24"/>
          <w:lang w:val="en-US" w:eastAsia="sv-SE"/>
        </w:rPr>
        <w:t xml:space="preserve">, N. (2009). Anthropomorphically </w:t>
      </w:r>
      <w:proofErr w:type="gramStart"/>
      <w:r w:rsidRPr="008340A6">
        <w:rPr>
          <w:rFonts w:ascii="Lato" w:eastAsia="Times New Roman" w:hAnsi="Lato" w:cs="Times New Roman"/>
          <w:color w:val="2D3B45"/>
          <w:sz w:val="24"/>
          <w:szCs w:val="24"/>
          <w:lang w:val="en-US" w:eastAsia="sv-SE"/>
        </w:rPr>
        <w:t>speaking:</w:t>
      </w:r>
      <w:proofErr w:type="gramEnd"/>
      <w:r w:rsidRPr="008340A6">
        <w:rPr>
          <w:rFonts w:ascii="Lato" w:eastAsia="Times New Roman" w:hAnsi="Lato" w:cs="Times New Roman"/>
          <w:color w:val="2D3B45"/>
          <w:sz w:val="24"/>
          <w:szCs w:val="24"/>
          <w:lang w:val="en-US" w:eastAsia="sv-SE"/>
        </w:rPr>
        <w:t xml:space="preserve"> on communication between teachers and children in early childhood biology education'. </w:t>
      </w:r>
      <w:r w:rsidRPr="001A776E">
        <w:rPr>
          <w:rFonts w:ascii="Lato" w:eastAsia="Times New Roman" w:hAnsi="Lato" w:cs="Times New Roman"/>
          <w:i/>
          <w:iCs/>
          <w:color w:val="2D3B45"/>
          <w:sz w:val="24"/>
          <w:szCs w:val="24"/>
          <w:lang w:val="en-US" w:eastAsia="sv-SE"/>
        </w:rPr>
        <w:t>International Journal of Early Years Education</w:t>
      </w:r>
      <w:r w:rsidRPr="001A776E">
        <w:rPr>
          <w:rFonts w:ascii="Lato" w:eastAsia="Times New Roman" w:hAnsi="Lato" w:cs="Times New Roman"/>
          <w:color w:val="2D3B45"/>
          <w:sz w:val="24"/>
          <w:szCs w:val="24"/>
          <w:lang w:val="en-US" w:eastAsia="sv-SE"/>
        </w:rPr>
        <w:t>, 17(2), 137-150.</w:t>
      </w:r>
    </w:p>
    <w:p w14:paraId="62B9560F"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1A776E">
        <w:rPr>
          <w:rFonts w:ascii="Lato" w:eastAsia="Times New Roman" w:hAnsi="Lato" w:cs="Times New Roman"/>
          <w:color w:val="2D3B45"/>
          <w:sz w:val="24"/>
          <w:szCs w:val="24"/>
          <w:lang w:val="en-US" w:eastAsia="sv-SE"/>
        </w:rPr>
        <w:t xml:space="preserve">Ärlemalm-Hagsér, E., &amp; Sandberg, A. (2011). </w:t>
      </w:r>
      <w:r w:rsidRPr="008340A6">
        <w:rPr>
          <w:rFonts w:ascii="Lato" w:eastAsia="Times New Roman" w:hAnsi="Lato" w:cs="Times New Roman"/>
          <w:color w:val="2D3B45"/>
          <w:sz w:val="24"/>
          <w:szCs w:val="24"/>
          <w:lang w:val="en-US" w:eastAsia="sv-SE"/>
        </w:rPr>
        <w:t>Sustainable development in early childhood education: in-service students’ comprehension of the concept. </w:t>
      </w:r>
      <w:proofErr w:type="spellStart"/>
      <w:r w:rsidRPr="008340A6">
        <w:rPr>
          <w:rFonts w:ascii="Lato" w:eastAsia="Times New Roman" w:hAnsi="Lato" w:cs="Times New Roman"/>
          <w:i/>
          <w:iCs/>
          <w:color w:val="2D3B45"/>
          <w:sz w:val="24"/>
          <w:szCs w:val="24"/>
          <w:lang w:eastAsia="sv-SE"/>
        </w:rPr>
        <w:t>Environmental</w:t>
      </w:r>
      <w:proofErr w:type="spellEnd"/>
      <w:r w:rsidRPr="008340A6">
        <w:rPr>
          <w:rFonts w:ascii="Lato" w:eastAsia="Times New Roman" w:hAnsi="Lato" w:cs="Times New Roman"/>
          <w:i/>
          <w:iCs/>
          <w:color w:val="2D3B45"/>
          <w:sz w:val="24"/>
          <w:szCs w:val="24"/>
          <w:lang w:eastAsia="sv-SE"/>
        </w:rPr>
        <w:t xml:space="preserve"> </w:t>
      </w:r>
      <w:proofErr w:type="spellStart"/>
      <w:r w:rsidRPr="008340A6">
        <w:rPr>
          <w:rFonts w:ascii="Lato" w:eastAsia="Times New Roman" w:hAnsi="Lato" w:cs="Times New Roman"/>
          <w:i/>
          <w:iCs/>
          <w:color w:val="2D3B45"/>
          <w:sz w:val="24"/>
          <w:szCs w:val="24"/>
          <w:lang w:eastAsia="sv-SE"/>
        </w:rPr>
        <w:t>Education</w:t>
      </w:r>
      <w:proofErr w:type="spellEnd"/>
      <w:r w:rsidRPr="008340A6">
        <w:rPr>
          <w:rFonts w:ascii="Lato" w:eastAsia="Times New Roman" w:hAnsi="Lato" w:cs="Times New Roman"/>
          <w:i/>
          <w:iCs/>
          <w:color w:val="2D3B45"/>
          <w:sz w:val="24"/>
          <w:szCs w:val="24"/>
          <w:lang w:eastAsia="sv-SE"/>
        </w:rPr>
        <w:t xml:space="preserve"> Research Journal</w:t>
      </w:r>
      <w:r w:rsidRPr="008340A6">
        <w:rPr>
          <w:rFonts w:ascii="Lato" w:eastAsia="Times New Roman" w:hAnsi="Lato" w:cs="Times New Roman"/>
          <w:color w:val="2D3B45"/>
          <w:sz w:val="24"/>
          <w:szCs w:val="24"/>
          <w:lang w:eastAsia="sv-SE"/>
        </w:rPr>
        <w:t xml:space="preserve">, 17(2), </w:t>
      </w:r>
      <w:proofErr w:type="gramStart"/>
      <w:r w:rsidRPr="008340A6">
        <w:rPr>
          <w:rFonts w:ascii="Lato" w:eastAsia="Times New Roman" w:hAnsi="Lato" w:cs="Times New Roman"/>
          <w:color w:val="2D3B45"/>
          <w:sz w:val="24"/>
          <w:szCs w:val="24"/>
          <w:lang w:eastAsia="sv-SE"/>
        </w:rPr>
        <w:t>187-200</w:t>
      </w:r>
      <w:proofErr w:type="gramEnd"/>
      <w:r w:rsidRPr="008340A6">
        <w:rPr>
          <w:rFonts w:ascii="Lato" w:eastAsia="Times New Roman" w:hAnsi="Lato" w:cs="Times New Roman"/>
          <w:color w:val="2D3B45"/>
          <w:sz w:val="24"/>
          <w:szCs w:val="24"/>
          <w:lang w:eastAsia="sv-SE"/>
        </w:rPr>
        <w:t>.</w:t>
      </w:r>
    </w:p>
    <w:p w14:paraId="7B275FFA"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proofErr w:type="spellStart"/>
      <w:r w:rsidRPr="008340A6">
        <w:rPr>
          <w:rFonts w:ascii="Lato" w:eastAsia="Times New Roman" w:hAnsi="Lato" w:cs="Times New Roman"/>
          <w:color w:val="2D3B45"/>
          <w:sz w:val="24"/>
          <w:szCs w:val="24"/>
          <w:lang w:eastAsia="sv-SE"/>
        </w:rPr>
        <w:t>Ärlemalm-Hagsér</w:t>
      </w:r>
      <w:proofErr w:type="spellEnd"/>
      <w:r w:rsidRPr="008340A6">
        <w:rPr>
          <w:rFonts w:ascii="Lato" w:eastAsia="Times New Roman" w:hAnsi="Lato" w:cs="Times New Roman"/>
          <w:color w:val="2D3B45"/>
          <w:sz w:val="24"/>
          <w:szCs w:val="24"/>
          <w:lang w:eastAsia="sv-SE"/>
        </w:rPr>
        <w:t xml:space="preserve">, E. (2012). Lärande för hållbar utveckling i förskolan – Kunskapsinnehåll, delaktighet och </w:t>
      </w:r>
      <w:proofErr w:type="spellStart"/>
      <w:r w:rsidRPr="008340A6">
        <w:rPr>
          <w:rFonts w:ascii="Lato" w:eastAsia="Times New Roman" w:hAnsi="Lato" w:cs="Times New Roman"/>
          <w:color w:val="2D3B45"/>
          <w:sz w:val="24"/>
          <w:szCs w:val="24"/>
          <w:lang w:eastAsia="sv-SE"/>
        </w:rPr>
        <w:t>aktörsskap</w:t>
      </w:r>
      <w:proofErr w:type="spellEnd"/>
      <w:r w:rsidRPr="008340A6">
        <w:rPr>
          <w:rFonts w:ascii="Lato" w:eastAsia="Times New Roman" w:hAnsi="Lato" w:cs="Times New Roman"/>
          <w:color w:val="2D3B45"/>
          <w:sz w:val="24"/>
          <w:szCs w:val="24"/>
          <w:lang w:eastAsia="sv-SE"/>
        </w:rPr>
        <w:t xml:space="preserve"> kommunicerad i text</w:t>
      </w:r>
      <w:r w:rsidRPr="008340A6">
        <w:rPr>
          <w:rFonts w:ascii="Lato" w:eastAsia="Times New Roman" w:hAnsi="Lato" w:cs="Times New Roman"/>
          <w:i/>
          <w:iCs/>
          <w:color w:val="2D3B45"/>
          <w:sz w:val="24"/>
          <w:szCs w:val="24"/>
          <w:lang w:eastAsia="sv-SE"/>
        </w:rPr>
        <w:t>. Nordisk Barnhageforskning,</w:t>
      </w:r>
      <w:r w:rsidRPr="008340A6">
        <w:rPr>
          <w:rFonts w:ascii="Lato" w:eastAsia="Times New Roman" w:hAnsi="Lato" w:cs="Times New Roman"/>
          <w:color w:val="2D3B45"/>
          <w:sz w:val="24"/>
          <w:szCs w:val="24"/>
          <w:lang w:eastAsia="sv-SE"/>
        </w:rPr>
        <w:t> 5(14), s1-17.</w:t>
      </w:r>
    </w:p>
    <w:p w14:paraId="3099F48E"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proofErr w:type="spellStart"/>
      <w:r w:rsidRPr="008340A6">
        <w:rPr>
          <w:rFonts w:ascii="Lato" w:eastAsia="Times New Roman" w:hAnsi="Lato" w:cs="Times New Roman"/>
          <w:color w:val="2D3B45"/>
          <w:sz w:val="24"/>
          <w:szCs w:val="24"/>
          <w:lang w:eastAsia="sv-SE"/>
        </w:rPr>
        <w:t>Ärlemalm-Hagsér</w:t>
      </w:r>
      <w:proofErr w:type="spellEnd"/>
      <w:r w:rsidRPr="008340A6">
        <w:rPr>
          <w:rFonts w:ascii="Lato" w:eastAsia="Times New Roman" w:hAnsi="Lato" w:cs="Times New Roman"/>
          <w:color w:val="2D3B45"/>
          <w:sz w:val="24"/>
          <w:szCs w:val="24"/>
          <w:lang w:eastAsia="sv-SE"/>
        </w:rPr>
        <w:t xml:space="preserve">, E. (2008). Insikter om insekter naturvetenskap i förskolan. I </w:t>
      </w:r>
      <w:proofErr w:type="spellStart"/>
      <w:r w:rsidRPr="008340A6">
        <w:rPr>
          <w:rFonts w:ascii="Lato" w:eastAsia="Times New Roman" w:hAnsi="Lato" w:cs="Times New Roman"/>
          <w:color w:val="2D3B45"/>
          <w:sz w:val="24"/>
          <w:szCs w:val="24"/>
          <w:lang w:eastAsia="sv-SE"/>
        </w:rPr>
        <w:t>I</w:t>
      </w:r>
      <w:proofErr w:type="spellEnd"/>
      <w:r w:rsidRPr="008340A6">
        <w:rPr>
          <w:rFonts w:ascii="Lato" w:eastAsia="Times New Roman" w:hAnsi="Lato" w:cs="Times New Roman"/>
          <w:color w:val="2D3B45"/>
          <w:sz w:val="24"/>
          <w:szCs w:val="24"/>
          <w:lang w:eastAsia="sv-SE"/>
        </w:rPr>
        <w:t xml:space="preserve">. </w:t>
      </w:r>
      <w:proofErr w:type="spellStart"/>
      <w:r w:rsidRPr="008340A6">
        <w:rPr>
          <w:rFonts w:ascii="Lato" w:eastAsia="Times New Roman" w:hAnsi="Lato" w:cs="Times New Roman"/>
          <w:color w:val="2D3B45"/>
          <w:sz w:val="24"/>
          <w:szCs w:val="24"/>
          <w:lang w:eastAsia="sv-SE"/>
        </w:rPr>
        <w:t>Pramling</w:t>
      </w:r>
      <w:proofErr w:type="spellEnd"/>
      <w:r w:rsidRPr="008340A6">
        <w:rPr>
          <w:rFonts w:ascii="Lato" w:eastAsia="Times New Roman" w:hAnsi="Lato" w:cs="Times New Roman"/>
          <w:color w:val="2D3B45"/>
          <w:sz w:val="24"/>
          <w:szCs w:val="24"/>
          <w:lang w:eastAsia="sv-SE"/>
        </w:rPr>
        <w:t xml:space="preserve"> Samuelsson &amp; N. </w:t>
      </w:r>
      <w:proofErr w:type="spellStart"/>
      <w:r w:rsidRPr="008340A6">
        <w:rPr>
          <w:rFonts w:ascii="Lato" w:eastAsia="Times New Roman" w:hAnsi="Lato" w:cs="Times New Roman"/>
          <w:color w:val="2D3B45"/>
          <w:sz w:val="24"/>
          <w:szCs w:val="24"/>
          <w:lang w:eastAsia="sv-SE"/>
        </w:rPr>
        <w:t>Pramling</w:t>
      </w:r>
      <w:proofErr w:type="spellEnd"/>
      <w:r w:rsidRPr="008340A6">
        <w:rPr>
          <w:rFonts w:ascii="Lato" w:eastAsia="Times New Roman" w:hAnsi="Lato" w:cs="Times New Roman"/>
          <w:color w:val="2D3B45"/>
          <w:sz w:val="24"/>
          <w:szCs w:val="24"/>
          <w:lang w:eastAsia="sv-SE"/>
        </w:rPr>
        <w:t xml:space="preserve"> (Red.). </w:t>
      </w:r>
      <w:r w:rsidRPr="008340A6">
        <w:rPr>
          <w:rFonts w:ascii="Lato" w:eastAsia="Times New Roman" w:hAnsi="Lato" w:cs="Times New Roman"/>
          <w:i/>
          <w:iCs/>
          <w:color w:val="2D3B45"/>
          <w:sz w:val="24"/>
          <w:szCs w:val="24"/>
          <w:lang w:eastAsia="sv-SE"/>
        </w:rPr>
        <w:t>Didaktiska studier i förskola och skola</w:t>
      </w:r>
      <w:r w:rsidRPr="008340A6">
        <w:rPr>
          <w:rFonts w:ascii="Lato" w:eastAsia="Times New Roman" w:hAnsi="Lato" w:cs="Times New Roman"/>
          <w:color w:val="2D3B45"/>
          <w:sz w:val="24"/>
          <w:szCs w:val="24"/>
          <w:lang w:eastAsia="sv-SE"/>
        </w:rPr>
        <w:t xml:space="preserve">. (s </w:t>
      </w:r>
      <w:proofErr w:type="gramStart"/>
      <w:r w:rsidRPr="008340A6">
        <w:rPr>
          <w:rFonts w:ascii="Lato" w:eastAsia="Times New Roman" w:hAnsi="Lato" w:cs="Times New Roman"/>
          <w:color w:val="2D3B45"/>
          <w:sz w:val="24"/>
          <w:szCs w:val="24"/>
          <w:lang w:eastAsia="sv-SE"/>
        </w:rPr>
        <w:t>67-82</w:t>
      </w:r>
      <w:proofErr w:type="gramEnd"/>
      <w:r w:rsidRPr="008340A6">
        <w:rPr>
          <w:rFonts w:ascii="Lato" w:eastAsia="Times New Roman" w:hAnsi="Lato" w:cs="Times New Roman"/>
          <w:color w:val="2D3B45"/>
          <w:sz w:val="24"/>
          <w:szCs w:val="24"/>
          <w:lang w:eastAsia="sv-SE"/>
        </w:rPr>
        <w:t>).  Gleerups Utbildning AB.</w:t>
      </w:r>
    </w:p>
    <w:p w14:paraId="1D47B372"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b/>
          <w:bCs/>
          <w:color w:val="2D3B45"/>
          <w:sz w:val="24"/>
          <w:szCs w:val="24"/>
          <w:lang w:eastAsia="sv-SE"/>
        </w:rPr>
        <w:t>Någon av dessa texter kan vara lämpliga för att definiera metod:</w:t>
      </w:r>
    </w:p>
    <w:p w14:paraId="62BBD74E"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 xml:space="preserve">Essén, G., Björklund, E. &amp; </w:t>
      </w:r>
      <w:proofErr w:type="spellStart"/>
      <w:r w:rsidRPr="008340A6">
        <w:rPr>
          <w:rFonts w:ascii="Lato" w:eastAsia="Times New Roman" w:hAnsi="Lato" w:cs="Times New Roman"/>
          <w:color w:val="2D3B45"/>
          <w:sz w:val="24"/>
          <w:szCs w:val="24"/>
          <w:lang w:eastAsia="sv-SE"/>
        </w:rPr>
        <w:t>Olsborn</w:t>
      </w:r>
      <w:proofErr w:type="spellEnd"/>
      <w:r w:rsidRPr="008340A6">
        <w:rPr>
          <w:rFonts w:ascii="Lato" w:eastAsia="Times New Roman" w:hAnsi="Lato" w:cs="Times New Roman"/>
          <w:color w:val="2D3B45"/>
          <w:sz w:val="24"/>
          <w:szCs w:val="24"/>
          <w:lang w:eastAsia="sv-SE"/>
        </w:rPr>
        <w:t xml:space="preserve"> </w:t>
      </w:r>
      <w:proofErr w:type="spellStart"/>
      <w:r w:rsidRPr="008340A6">
        <w:rPr>
          <w:rFonts w:ascii="Lato" w:eastAsia="Times New Roman" w:hAnsi="Lato" w:cs="Times New Roman"/>
          <w:color w:val="2D3B45"/>
          <w:sz w:val="24"/>
          <w:szCs w:val="24"/>
          <w:lang w:eastAsia="sv-SE"/>
        </w:rPr>
        <w:t>Björby</w:t>
      </w:r>
      <w:proofErr w:type="spellEnd"/>
      <w:r w:rsidRPr="008340A6">
        <w:rPr>
          <w:rFonts w:ascii="Lato" w:eastAsia="Times New Roman" w:hAnsi="Lato" w:cs="Times New Roman"/>
          <w:color w:val="2D3B45"/>
          <w:sz w:val="24"/>
          <w:szCs w:val="24"/>
          <w:lang w:eastAsia="sv-SE"/>
        </w:rPr>
        <w:t>, L. (2015). </w:t>
      </w:r>
      <w:r w:rsidRPr="008340A6">
        <w:rPr>
          <w:rFonts w:ascii="Lato" w:eastAsia="Times New Roman" w:hAnsi="Lato" w:cs="Times New Roman"/>
          <w:i/>
          <w:iCs/>
          <w:color w:val="2D3B45"/>
          <w:sz w:val="24"/>
          <w:szCs w:val="24"/>
          <w:lang w:eastAsia="sv-SE"/>
        </w:rPr>
        <w:t>Pedagogisk dokumentation: utvecklas och lära tillsammans</w:t>
      </w:r>
      <w:r w:rsidRPr="008340A6">
        <w:rPr>
          <w:rFonts w:ascii="Lato" w:eastAsia="Times New Roman" w:hAnsi="Lato" w:cs="Times New Roman"/>
          <w:color w:val="2D3B45"/>
          <w:sz w:val="24"/>
          <w:szCs w:val="24"/>
          <w:lang w:eastAsia="sv-SE"/>
        </w:rPr>
        <w:t>. (1. uppl.) Natur &amp; kultur.</w:t>
      </w:r>
    </w:p>
    <w:p w14:paraId="5B3FC2B2"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Löfdahl, A., Hjalmarsson, M., &amp; Franzén, K. (2014). </w:t>
      </w:r>
      <w:r w:rsidRPr="008340A6">
        <w:rPr>
          <w:rFonts w:ascii="Lato" w:eastAsia="Times New Roman" w:hAnsi="Lato" w:cs="Times New Roman"/>
          <w:i/>
          <w:iCs/>
          <w:color w:val="2D3B45"/>
          <w:sz w:val="24"/>
          <w:szCs w:val="24"/>
          <w:lang w:eastAsia="sv-SE"/>
        </w:rPr>
        <w:t>Förskollärarens metod och vetenskapsteori</w:t>
      </w:r>
      <w:r w:rsidRPr="008340A6">
        <w:rPr>
          <w:rFonts w:ascii="Lato" w:eastAsia="Times New Roman" w:hAnsi="Lato" w:cs="Times New Roman"/>
          <w:color w:val="2D3B45"/>
          <w:sz w:val="24"/>
          <w:szCs w:val="24"/>
          <w:lang w:eastAsia="sv-SE"/>
        </w:rPr>
        <w:t>. Liber.</w:t>
      </w:r>
    </w:p>
    <w:p w14:paraId="381D0E11"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 xml:space="preserve">Dahlberg, G., Moss, P. &amp; </w:t>
      </w:r>
      <w:proofErr w:type="spellStart"/>
      <w:r w:rsidRPr="008340A6">
        <w:rPr>
          <w:rFonts w:ascii="Lato" w:eastAsia="Times New Roman" w:hAnsi="Lato" w:cs="Times New Roman"/>
          <w:color w:val="2D3B45"/>
          <w:sz w:val="24"/>
          <w:szCs w:val="24"/>
          <w:lang w:eastAsia="sv-SE"/>
        </w:rPr>
        <w:t>Pence</w:t>
      </w:r>
      <w:proofErr w:type="spellEnd"/>
      <w:r w:rsidRPr="008340A6">
        <w:rPr>
          <w:rFonts w:ascii="Lato" w:eastAsia="Times New Roman" w:hAnsi="Lato" w:cs="Times New Roman"/>
          <w:color w:val="2D3B45"/>
          <w:sz w:val="24"/>
          <w:szCs w:val="24"/>
          <w:lang w:eastAsia="sv-SE"/>
        </w:rPr>
        <w:t>, A. (2014). </w:t>
      </w:r>
      <w:r w:rsidRPr="008340A6">
        <w:rPr>
          <w:rFonts w:ascii="Lato" w:eastAsia="Times New Roman" w:hAnsi="Lato" w:cs="Times New Roman"/>
          <w:i/>
          <w:iCs/>
          <w:color w:val="2D3B45"/>
          <w:sz w:val="24"/>
          <w:szCs w:val="24"/>
          <w:lang w:eastAsia="sv-SE"/>
        </w:rPr>
        <w:t>Från kvalitet till meningsskapande: postmoderna perspektiv – exemplet förskolan</w:t>
      </w:r>
      <w:r w:rsidRPr="008340A6">
        <w:rPr>
          <w:rFonts w:ascii="Lato" w:eastAsia="Times New Roman" w:hAnsi="Lato" w:cs="Times New Roman"/>
          <w:color w:val="2D3B45"/>
          <w:sz w:val="24"/>
          <w:szCs w:val="24"/>
          <w:lang w:eastAsia="sv-SE"/>
        </w:rPr>
        <w:t>. Liber. Kapitel om pedagogisk dokumentation</w:t>
      </w:r>
    </w:p>
    <w:p w14:paraId="4DB16F20"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Svenning, B. (2009) </w:t>
      </w:r>
      <w:r w:rsidRPr="008340A6">
        <w:rPr>
          <w:rFonts w:ascii="Lato" w:eastAsia="Times New Roman" w:hAnsi="Lato" w:cs="Times New Roman"/>
          <w:i/>
          <w:iCs/>
          <w:color w:val="2D3B45"/>
          <w:sz w:val="24"/>
          <w:szCs w:val="24"/>
          <w:lang w:eastAsia="sv-SE"/>
        </w:rPr>
        <w:t>Vad berättas om mig? Barns rättigheter och möjligheter till inflytande i förskolans dokumentation.</w:t>
      </w:r>
      <w:r w:rsidRPr="008340A6">
        <w:rPr>
          <w:rFonts w:ascii="Lato" w:eastAsia="Times New Roman" w:hAnsi="Lato" w:cs="Times New Roman"/>
          <w:color w:val="2D3B45"/>
          <w:sz w:val="24"/>
          <w:szCs w:val="24"/>
          <w:lang w:eastAsia="sv-SE"/>
        </w:rPr>
        <w:t> Studentlitteratur.</w:t>
      </w:r>
    </w:p>
    <w:p w14:paraId="2B010D5F"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lastRenderedPageBreak/>
        <w:t xml:space="preserve">Elfström, I., Nilsson, B., Sterner, L. &amp; </w:t>
      </w:r>
      <w:proofErr w:type="spellStart"/>
      <w:r w:rsidRPr="008340A6">
        <w:rPr>
          <w:rFonts w:ascii="Lato" w:eastAsia="Times New Roman" w:hAnsi="Lato" w:cs="Times New Roman"/>
          <w:color w:val="2D3B45"/>
          <w:sz w:val="24"/>
          <w:szCs w:val="24"/>
          <w:lang w:eastAsia="sv-SE"/>
        </w:rPr>
        <w:t>Wehner</w:t>
      </w:r>
      <w:proofErr w:type="spellEnd"/>
      <w:r w:rsidRPr="008340A6">
        <w:rPr>
          <w:rFonts w:ascii="Lato" w:eastAsia="Times New Roman" w:hAnsi="Lato" w:cs="Times New Roman"/>
          <w:color w:val="2D3B45"/>
          <w:sz w:val="24"/>
          <w:szCs w:val="24"/>
          <w:lang w:eastAsia="sv-SE"/>
        </w:rPr>
        <w:t>-Godée, C. (2008</w:t>
      </w:r>
      <w:r w:rsidRPr="008340A6">
        <w:rPr>
          <w:rFonts w:ascii="Lato" w:eastAsia="Times New Roman" w:hAnsi="Lato" w:cs="Times New Roman"/>
          <w:i/>
          <w:iCs/>
          <w:color w:val="2D3B45"/>
          <w:sz w:val="24"/>
          <w:szCs w:val="24"/>
          <w:lang w:eastAsia="sv-SE"/>
        </w:rPr>
        <w:t>). Barn och naturvetenskap upptäcka, utforska, lära</w:t>
      </w:r>
      <w:r w:rsidRPr="008340A6">
        <w:rPr>
          <w:rFonts w:ascii="Lato" w:eastAsia="Times New Roman" w:hAnsi="Lato" w:cs="Times New Roman"/>
          <w:color w:val="2D3B45"/>
          <w:sz w:val="24"/>
          <w:szCs w:val="24"/>
          <w:lang w:eastAsia="sv-SE"/>
        </w:rPr>
        <w:t>. Liber.</w:t>
      </w:r>
    </w:p>
    <w:p w14:paraId="626ABAD2"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r w:rsidRPr="008340A6">
        <w:rPr>
          <w:rFonts w:ascii="Lato" w:eastAsia="Times New Roman" w:hAnsi="Lato" w:cs="Times New Roman"/>
          <w:color w:val="2D3B45"/>
          <w:sz w:val="24"/>
          <w:szCs w:val="24"/>
          <w:lang w:eastAsia="sv-SE"/>
        </w:rPr>
        <w:t xml:space="preserve">Doverborg, E. &amp; </w:t>
      </w:r>
      <w:proofErr w:type="spellStart"/>
      <w:r w:rsidRPr="008340A6">
        <w:rPr>
          <w:rFonts w:ascii="Lato" w:eastAsia="Times New Roman" w:hAnsi="Lato" w:cs="Times New Roman"/>
          <w:color w:val="2D3B45"/>
          <w:sz w:val="24"/>
          <w:szCs w:val="24"/>
          <w:lang w:eastAsia="sv-SE"/>
        </w:rPr>
        <w:t>Pramling</w:t>
      </w:r>
      <w:proofErr w:type="spellEnd"/>
      <w:r w:rsidRPr="008340A6">
        <w:rPr>
          <w:rFonts w:ascii="Lato" w:eastAsia="Times New Roman" w:hAnsi="Lato" w:cs="Times New Roman"/>
          <w:color w:val="2D3B45"/>
          <w:sz w:val="24"/>
          <w:szCs w:val="24"/>
          <w:lang w:eastAsia="sv-SE"/>
        </w:rPr>
        <w:t xml:space="preserve"> Samuelsson, I. (2012). </w:t>
      </w:r>
      <w:r w:rsidRPr="008340A6">
        <w:rPr>
          <w:rFonts w:ascii="Lato" w:eastAsia="Times New Roman" w:hAnsi="Lato" w:cs="Times New Roman"/>
          <w:i/>
          <w:iCs/>
          <w:color w:val="2D3B45"/>
          <w:sz w:val="24"/>
          <w:szCs w:val="24"/>
          <w:lang w:eastAsia="sv-SE"/>
        </w:rPr>
        <w:t>Att förstå barns tankar: kommunikationens betydelse</w:t>
      </w:r>
      <w:r w:rsidRPr="008340A6">
        <w:rPr>
          <w:rFonts w:ascii="Lato" w:eastAsia="Times New Roman" w:hAnsi="Lato" w:cs="Times New Roman"/>
          <w:color w:val="2D3B45"/>
          <w:sz w:val="24"/>
          <w:szCs w:val="24"/>
          <w:lang w:eastAsia="sv-SE"/>
        </w:rPr>
        <w:t>. (4., [rev.] uppl.) Liber.</w:t>
      </w:r>
    </w:p>
    <w:p w14:paraId="338DE4CE"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proofErr w:type="spellStart"/>
      <w:r w:rsidRPr="008340A6">
        <w:rPr>
          <w:rFonts w:ascii="Lato" w:eastAsia="Times New Roman" w:hAnsi="Lato" w:cs="Times New Roman"/>
          <w:color w:val="2D3B45"/>
          <w:sz w:val="24"/>
          <w:szCs w:val="24"/>
          <w:lang w:eastAsia="sv-SE"/>
        </w:rPr>
        <w:t>Bjørndal</w:t>
      </w:r>
      <w:proofErr w:type="spellEnd"/>
      <w:r w:rsidRPr="008340A6">
        <w:rPr>
          <w:rFonts w:ascii="Lato" w:eastAsia="Times New Roman" w:hAnsi="Lato" w:cs="Times New Roman"/>
          <w:color w:val="2D3B45"/>
          <w:sz w:val="24"/>
          <w:szCs w:val="24"/>
          <w:lang w:eastAsia="sv-SE"/>
        </w:rPr>
        <w:t>, C.R.P. (2018). </w:t>
      </w:r>
      <w:r w:rsidRPr="008340A6">
        <w:rPr>
          <w:rFonts w:ascii="Lato" w:eastAsia="Times New Roman" w:hAnsi="Lato" w:cs="Times New Roman"/>
          <w:i/>
          <w:iCs/>
          <w:color w:val="2D3B45"/>
          <w:sz w:val="24"/>
          <w:szCs w:val="24"/>
          <w:lang w:eastAsia="sv-SE"/>
        </w:rPr>
        <w:t>Det värderande ögat: observation, utvärdering och utveckling i undervisning och handledning</w:t>
      </w:r>
      <w:r w:rsidRPr="008340A6">
        <w:rPr>
          <w:rFonts w:ascii="Lato" w:eastAsia="Times New Roman" w:hAnsi="Lato" w:cs="Times New Roman"/>
          <w:color w:val="2D3B45"/>
          <w:sz w:val="24"/>
          <w:szCs w:val="24"/>
          <w:lang w:eastAsia="sv-SE"/>
        </w:rPr>
        <w:t>. (Andra upplagan). Liber.</w:t>
      </w:r>
    </w:p>
    <w:p w14:paraId="658F767F"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proofErr w:type="spellStart"/>
      <w:r w:rsidRPr="008340A6">
        <w:rPr>
          <w:rFonts w:ascii="Lato" w:eastAsia="Times New Roman" w:hAnsi="Lato" w:cs="Times New Roman"/>
          <w:color w:val="2D3B45"/>
          <w:sz w:val="24"/>
          <w:szCs w:val="24"/>
          <w:lang w:eastAsia="sv-SE"/>
        </w:rPr>
        <w:t>Lenz</w:t>
      </w:r>
      <w:proofErr w:type="spellEnd"/>
      <w:r w:rsidRPr="008340A6">
        <w:rPr>
          <w:rFonts w:ascii="Lato" w:eastAsia="Times New Roman" w:hAnsi="Lato" w:cs="Times New Roman"/>
          <w:color w:val="2D3B45"/>
          <w:sz w:val="24"/>
          <w:szCs w:val="24"/>
          <w:lang w:eastAsia="sv-SE"/>
        </w:rPr>
        <w:t xml:space="preserve"> </w:t>
      </w:r>
      <w:proofErr w:type="spellStart"/>
      <w:r w:rsidRPr="008340A6">
        <w:rPr>
          <w:rFonts w:ascii="Lato" w:eastAsia="Times New Roman" w:hAnsi="Lato" w:cs="Times New Roman"/>
          <w:color w:val="2D3B45"/>
          <w:sz w:val="24"/>
          <w:szCs w:val="24"/>
          <w:lang w:eastAsia="sv-SE"/>
        </w:rPr>
        <w:t>Taguchi</w:t>
      </w:r>
      <w:proofErr w:type="spellEnd"/>
      <w:r w:rsidRPr="008340A6">
        <w:rPr>
          <w:rFonts w:ascii="Lato" w:eastAsia="Times New Roman" w:hAnsi="Lato" w:cs="Times New Roman"/>
          <w:color w:val="2D3B45"/>
          <w:sz w:val="24"/>
          <w:szCs w:val="24"/>
          <w:lang w:eastAsia="sv-SE"/>
        </w:rPr>
        <w:t>, H. (2012). </w:t>
      </w:r>
      <w:r w:rsidRPr="008340A6">
        <w:rPr>
          <w:rFonts w:ascii="Lato" w:eastAsia="Times New Roman" w:hAnsi="Lato" w:cs="Times New Roman"/>
          <w:i/>
          <w:iCs/>
          <w:color w:val="2D3B45"/>
          <w:sz w:val="24"/>
          <w:szCs w:val="24"/>
          <w:lang w:eastAsia="sv-SE"/>
        </w:rPr>
        <w:t>Pedagogisk dokumentation som aktiv agent: introduktion till intra-aktiv pedagogik</w:t>
      </w:r>
      <w:r w:rsidRPr="008340A6">
        <w:rPr>
          <w:rFonts w:ascii="Lato" w:eastAsia="Times New Roman" w:hAnsi="Lato" w:cs="Times New Roman"/>
          <w:color w:val="2D3B45"/>
          <w:sz w:val="24"/>
          <w:szCs w:val="24"/>
          <w:lang w:eastAsia="sv-SE"/>
        </w:rPr>
        <w:t>. (1. uppl.)  Gleerups utbildning.</w:t>
      </w:r>
    </w:p>
    <w:p w14:paraId="4BC1C0CD" w14:textId="77777777" w:rsidR="008340A6" w:rsidRPr="008340A6" w:rsidRDefault="008340A6" w:rsidP="008340A6">
      <w:pPr>
        <w:shd w:val="clear" w:color="auto" w:fill="FFFFFF"/>
        <w:spacing w:before="180" w:after="180" w:line="240" w:lineRule="auto"/>
        <w:rPr>
          <w:rFonts w:ascii="Lato" w:eastAsia="Times New Roman" w:hAnsi="Lato" w:cs="Times New Roman"/>
          <w:color w:val="2D3B45"/>
          <w:sz w:val="24"/>
          <w:szCs w:val="24"/>
          <w:lang w:eastAsia="sv-SE"/>
        </w:rPr>
      </w:pPr>
      <w:proofErr w:type="spellStart"/>
      <w:r w:rsidRPr="008340A6">
        <w:rPr>
          <w:rFonts w:ascii="Lato" w:eastAsia="Times New Roman" w:hAnsi="Lato" w:cs="Times New Roman"/>
          <w:color w:val="2D3B45"/>
          <w:sz w:val="24"/>
          <w:szCs w:val="24"/>
          <w:lang w:eastAsia="sv-SE"/>
        </w:rPr>
        <w:t>Lenz</w:t>
      </w:r>
      <w:proofErr w:type="spellEnd"/>
      <w:r w:rsidRPr="008340A6">
        <w:rPr>
          <w:rFonts w:ascii="Lato" w:eastAsia="Times New Roman" w:hAnsi="Lato" w:cs="Times New Roman"/>
          <w:color w:val="2D3B45"/>
          <w:sz w:val="24"/>
          <w:szCs w:val="24"/>
          <w:lang w:eastAsia="sv-SE"/>
        </w:rPr>
        <w:t xml:space="preserve"> </w:t>
      </w:r>
      <w:proofErr w:type="spellStart"/>
      <w:r w:rsidRPr="008340A6">
        <w:rPr>
          <w:rFonts w:ascii="Lato" w:eastAsia="Times New Roman" w:hAnsi="Lato" w:cs="Times New Roman"/>
          <w:color w:val="2D3B45"/>
          <w:sz w:val="24"/>
          <w:szCs w:val="24"/>
          <w:lang w:eastAsia="sv-SE"/>
        </w:rPr>
        <w:t>Taguchi</w:t>
      </w:r>
      <w:proofErr w:type="spellEnd"/>
      <w:r w:rsidRPr="008340A6">
        <w:rPr>
          <w:rFonts w:ascii="Lato" w:eastAsia="Times New Roman" w:hAnsi="Lato" w:cs="Times New Roman"/>
          <w:color w:val="2D3B45"/>
          <w:sz w:val="24"/>
          <w:szCs w:val="24"/>
          <w:lang w:eastAsia="sv-SE"/>
        </w:rPr>
        <w:t>, H. (2013). </w:t>
      </w:r>
      <w:r w:rsidRPr="008340A6">
        <w:rPr>
          <w:rFonts w:ascii="Lato" w:eastAsia="Times New Roman" w:hAnsi="Lato" w:cs="Times New Roman"/>
          <w:i/>
          <w:iCs/>
          <w:color w:val="2D3B45"/>
          <w:sz w:val="24"/>
          <w:szCs w:val="24"/>
          <w:lang w:eastAsia="sv-SE"/>
        </w:rPr>
        <w:t xml:space="preserve">Varför pedagogisk </w:t>
      </w:r>
      <w:proofErr w:type="gramStart"/>
      <w:r w:rsidRPr="008340A6">
        <w:rPr>
          <w:rFonts w:ascii="Lato" w:eastAsia="Times New Roman" w:hAnsi="Lato" w:cs="Times New Roman"/>
          <w:i/>
          <w:iCs/>
          <w:color w:val="2D3B45"/>
          <w:sz w:val="24"/>
          <w:szCs w:val="24"/>
          <w:lang w:eastAsia="sv-SE"/>
        </w:rPr>
        <w:t>dokumentation?:</w:t>
      </w:r>
      <w:proofErr w:type="gramEnd"/>
      <w:r w:rsidRPr="008340A6">
        <w:rPr>
          <w:rFonts w:ascii="Lato" w:eastAsia="Times New Roman" w:hAnsi="Lato" w:cs="Times New Roman"/>
          <w:i/>
          <w:iCs/>
          <w:color w:val="2D3B45"/>
          <w:sz w:val="24"/>
          <w:szCs w:val="24"/>
          <w:lang w:eastAsia="sv-SE"/>
        </w:rPr>
        <w:t xml:space="preserve"> verktyg för lärande och förändring i förskolan och skolan</w:t>
      </w:r>
      <w:r w:rsidRPr="008340A6">
        <w:rPr>
          <w:rFonts w:ascii="Lato" w:eastAsia="Times New Roman" w:hAnsi="Lato" w:cs="Times New Roman"/>
          <w:color w:val="2D3B45"/>
          <w:sz w:val="24"/>
          <w:szCs w:val="24"/>
          <w:lang w:eastAsia="sv-SE"/>
        </w:rPr>
        <w:t xml:space="preserve">. (2., [rev. och uppdaterade] uppl.) </w:t>
      </w:r>
      <w:proofErr w:type="spellStart"/>
      <w:r w:rsidRPr="008340A6">
        <w:rPr>
          <w:rFonts w:ascii="Lato" w:eastAsia="Times New Roman" w:hAnsi="Lato" w:cs="Times New Roman"/>
          <w:color w:val="2D3B45"/>
          <w:sz w:val="24"/>
          <w:szCs w:val="24"/>
          <w:lang w:eastAsia="sv-SE"/>
        </w:rPr>
        <w:t>Gleerup</w:t>
      </w:r>
      <w:proofErr w:type="spellEnd"/>
      <w:r w:rsidRPr="008340A6">
        <w:rPr>
          <w:rFonts w:ascii="Lato" w:eastAsia="Times New Roman" w:hAnsi="Lato" w:cs="Times New Roman"/>
          <w:color w:val="2D3B45"/>
          <w:sz w:val="24"/>
          <w:szCs w:val="24"/>
          <w:lang w:eastAsia="sv-SE"/>
        </w:rPr>
        <w:t>.</w:t>
      </w:r>
    </w:p>
    <w:p w14:paraId="3B8013BB" w14:textId="77777777" w:rsidR="005A0F48" w:rsidRPr="00682049" w:rsidRDefault="005A0F48" w:rsidP="00094EBD">
      <w:pPr>
        <w:rPr>
          <w:rFonts w:ascii="Garamond" w:hAnsi="Garamond"/>
          <w:b/>
          <w:sz w:val="24"/>
          <w:szCs w:val="24"/>
        </w:rPr>
      </w:pPr>
    </w:p>
    <w:sectPr w:rsidR="005A0F48" w:rsidRPr="00682049" w:rsidSect="003A2436">
      <w:footerReference w:type="default" r:id="rId2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97AB" w14:textId="77777777" w:rsidR="003A2436" w:rsidRDefault="003A2436" w:rsidP="009C668B">
      <w:pPr>
        <w:spacing w:after="0" w:line="240" w:lineRule="auto"/>
      </w:pPr>
      <w:r>
        <w:separator/>
      </w:r>
    </w:p>
  </w:endnote>
  <w:endnote w:type="continuationSeparator" w:id="0">
    <w:p w14:paraId="488944AF" w14:textId="77777777" w:rsidR="003A2436" w:rsidRDefault="003A2436" w:rsidP="009C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1CCA" w14:textId="7602BB77" w:rsidR="005A0F48" w:rsidRDefault="005A0F48">
    <w:pPr>
      <w:pStyle w:val="Footer"/>
    </w:pPr>
  </w:p>
  <w:p w14:paraId="47998AD8" w14:textId="77777777" w:rsidR="005A0F48" w:rsidRDefault="005A0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396764"/>
      <w:docPartObj>
        <w:docPartGallery w:val="Page Numbers (Bottom of Page)"/>
        <w:docPartUnique/>
      </w:docPartObj>
    </w:sdtPr>
    <w:sdtEndPr/>
    <w:sdtContent>
      <w:p w14:paraId="661028B4" w14:textId="6EC6B3E0" w:rsidR="005A0F48" w:rsidRDefault="005A0F48">
        <w:pPr>
          <w:pStyle w:val="Footer"/>
          <w:jc w:val="center"/>
        </w:pPr>
        <w:r>
          <w:fldChar w:fldCharType="begin"/>
        </w:r>
        <w:r>
          <w:instrText>PAGE   \* MERGEFORMAT</w:instrText>
        </w:r>
        <w:r>
          <w:fldChar w:fldCharType="separate"/>
        </w:r>
        <w:r w:rsidR="00B26EC6">
          <w:rPr>
            <w:noProof/>
          </w:rPr>
          <w:t>13</w:t>
        </w:r>
        <w:r>
          <w:fldChar w:fldCharType="end"/>
        </w:r>
      </w:p>
    </w:sdtContent>
  </w:sdt>
  <w:p w14:paraId="1C88B526" w14:textId="77777777" w:rsidR="005A0F48" w:rsidRDefault="005A0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36C5" w14:textId="77777777" w:rsidR="003A2436" w:rsidRDefault="003A2436" w:rsidP="009C668B">
      <w:pPr>
        <w:spacing w:after="0" w:line="240" w:lineRule="auto"/>
      </w:pPr>
      <w:r>
        <w:separator/>
      </w:r>
    </w:p>
  </w:footnote>
  <w:footnote w:type="continuationSeparator" w:id="0">
    <w:p w14:paraId="710658EF" w14:textId="77777777" w:rsidR="003A2436" w:rsidRDefault="003A2436" w:rsidP="009C6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31C"/>
    <w:multiLevelType w:val="multilevel"/>
    <w:tmpl w:val="0CD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301AC"/>
    <w:multiLevelType w:val="hybridMultilevel"/>
    <w:tmpl w:val="A886B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7E13A9"/>
    <w:multiLevelType w:val="multilevel"/>
    <w:tmpl w:val="C98E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54A08"/>
    <w:multiLevelType w:val="hybridMultilevel"/>
    <w:tmpl w:val="CCC06F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7DE091B"/>
    <w:multiLevelType w:val="multilevel"/>
    <w:tmpl w:val="DA0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B1D6A"/>
    <w:multiLevelType w:val="multilevel"/>
    <w:tmpl w:val="5354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DB73B0"/>
    <w:multiLevelType w:val="hybridMultilevel"/>
    <w:tmpl w:val="E56887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BF02208"/>
    <w:multiLevelType w:val="multilevel"/>
    <w:tmpl w:val="687E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102E05"/>
    <w:multiLevelType w:val="hybridMultilevel"/>
    <w:tmpl w:val="7B0E31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60457EC"/>
    <w:multiLevelType w:val="hybridMultilevel"/>
    <w:tmpl w:val="A676ABBA"/>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10" w15:restartNumberingAfterBreak="0">
    <w:nsid w:val="1693314D"/>
    <w:multiLevelType w:val="multilevel"/>
    <w:tmpl w:val="0D1A02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638D8"/>
    <w:multiLevelType w:val="hybridMultilevel"/>
    <w:tmpl w:val="C9FEA6D2"/>
    <w:lvl w:ilvl="0" w:tplc="041D0001">
      <w:start w:val="1"/>
      <w:numFmt w:val="bullet"/>
      <w:lvlText w:val=""/>
      <w:lvlJc w:val="left"/>
      <w:pPr>
        <w:ind w:left="720" w:hanging="360"/>
      </w:pPr>
      <w:rPr>
        <w:rFonts w:ascii="Symbol" w:hAnsi="Symbol"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BF005BF"/>
    <w:multiLevelType w:val="multilevel"/>
    <w:tmpl w:val="5BC8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3D19F2"/>
    <w:multiLevelType w:val="multilevel"/>
    <w:tmpl w:val="3A5E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470929"/>
    <w:multiLevelType w:val="multilevel"/>
    <w:tmpl w:val="21E0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476CCD"/>
    <w:multiLevelType w:val="hybridMultilevel"/>
    <w:tmpl w:val="74E86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41F62F4"/>
    <w:multiLevelType w:val="multilevel"/>
    <w:tmpl w:val="F7BEB8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7005C2"/>
    <w:multiLevelType w:val="multilevel"/>
    <w:tmpl w:val="4A12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7E18A7"/>
    <w:multiLevelType w:val="multilevel"/>
    <w:tmpl w:val="0CBAB1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9D30ED"/>
    <w:multiLevelType w:val="multilevel"/>
    <w:tmpl w:val="4096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76F80"/>
    <w:multiLevelType w:val="hybridMultilevel"/>
    <w:tmpl w:val="951CC07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4184A4D"/>
    <w:multiLevelType w:val="multilevel"/>
    <w:tmpl w:val="46A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462E28"/>
    <w:multiLevelType w:val="hybridMultilevel"/>
    <w:tmpl w:val="E56C03A6"/>
    <w:lvl w:ilvl="0" w:tplc="041D0001">
      <w:start w:val="1"/>
      <w:numFmt w:val="bullet"/>
      <w:lvlText w:val=""/>
      <w:lvlJc w:val="left"/>
      <w:pPr>
        <w:ind w:left="720" w:hanging="360"/>
      </w:pPr>
      <w:rPr>
        <w:rFonts w:ascii="Symbol" w:hAnsi="Symbol"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A992E2A"/>
    <w:multiLevelType w:val="multilevel"/>
    <w:tmpl w:val="8986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F1C2E"/>
    <w:multiLevelType w:val="multilevel"/>
    <w:tmpl w:val="8F86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C63EC1"/>
    <w:multiLevelType w:val="multilevel"/>
    <w:tmpl w:val="4F3E68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FA1179"/>
    <w:multiLevelType w:val="multilevel"/>
    <w:tmpl w:val="FD9A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B75C47"/>
    <w:multiLevelType w:val="multilevel"/>
    <w:tmpl w:val="A01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7C5237"/>
    <w:multiLevelType w:val="multilevel"/>
    <w:tmpl w:val="90B4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F72602"/>
    <w:multiLevelType w:val="multilevel"/>
    <w:tmpl w:val="B220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83F13"/>
    <w:multiLevelType w:val="hybridMultilevel"/>
    <w:tmpl w:val="0C42AAE0"/>
    <w:lvl w:ilvl="0" w:tplc="C43A957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1A12029"/>
    <w:multiLevelType w:val="hybridMultilevel"/>
    <w:tmpl w:val="9DAA325C"/>
    <w:lvl w:ilvl="0" w:tplc="684456DE">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4637A22"/>
    <w:multiLevelType w:val="hybridMultilevel"/>
    <w:tmpl w:val="92263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4915F40"/>
    <w:multiLevelType w:val="hybridMultilevel"/>
    <w:tmpl w:val="DC6C9B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250BCC"/>
    <w:multiLevelType w:val="multilevel"/>
    <w:tmpl w:val="876C9A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CF180E"/>
    <w:multiLevelType w:val="hybridMultilevel"/>
    <w:tmpl w:val="FACE7E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FCA67F5"/>
    <w:multiLevelType w:val="multilevel"/>
    <w:tmpl w:val="E00A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B37DF8"/>
    <w:multiLevelType w:val="multilevel"/>
    <w:tmpl w:val="F3E40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CB1DFD"/>
    <w:multiLevelType w:val="hybridMultilevel"/>
    <w:tmpl w:val="317A6E68"/>
    <w:lvl w:ilvl="0" w:tplc="C43A957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72F1EC8"/>
    <w:multiLevelType w:val="multilevel"/>
    <w:tmpl w:val="1BF619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9A098B"/>
    <w:multiLevelType w:val="multilevel"/>
    <w:tmpl w:val="A362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5B6AC9"/>
    <w:multiLevelType w:val="multilevel"/>
    <w:tmpl w:val="F3AA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B10F5F"/>
    <w:multiLevelType w:val="multilevel"/>
    <w:tmpl w:val="B72A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DA1A30"/>
    <w:multiLevelType w:val="hybridMultilevel"/>
    <w:tmpl w:val="8E1A20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90787779">
    <w:abstractNumId w:val="43"/>
  </w:num>
  <w:num w:numId="2" w16cid:durableId="507409954">
    <w:abstractNumId w:val="31"/>
  </w:num>
  <w:num w:numId="3" w16cid:durableId="1102262330">
    <w:abstractNumId w:val="6"/>
  </w:num>
  <w:num w:numId="4" w16cid:durableId="1119372589">
    <w:abstractNumId w:val="33"/>
  </w:num>
  <w:num w:numId="5" w16cid:durableId="1759213566">
    <w:abstractNumId w:val="9"/>
  </w:num>
  <w:num w:numId="6" w16cid:durableId="204413725">
    <w:abstractNumId w:val="15"/>
  </w:num>
  <w:num w:numId="7" w16cid:durableId="35275115">
    <w:abstractNumId w:val="41"/>
  </w:num>
  <w:num w:numId="8" w16cid:durableId="217324832">
    <w:abstractNumId w:val="13"/>
  </w:num>
  <w:num w:numId="9" w16cid:durableId="1415783911">
    <w:abstractNumId w:val="24"/>
  </w:num>
  <w:num w:numId="10" w16cid:durableId="1394042753">
    <w:abstractNumId w:val="3"/>
  </w:num>
  <w:num w:numId="11" w16cid:durableId="292173295">
    <w:abstractNumId w:val="37"/>
  </w:num>
  <w:num w:numId="12" w16cid:durableId="668097176">
    <w:abstractNumId w:val="25"/>
  </w:num>
  <w:num w:numId="13" w16cid:durableId="1049692992">
    <w:abstractNumId w:val="10"/>
  </w:num>
  <w:num w:numId="14" w16cid:durableId="1041318392">
    <w:abstractNumId w:val="34"/>
  </w:num>
  <w:num w:numId="15" w16cid:durableId="990526240">
    <w:abstractNumId w:val="16"/>
  </w:num>
  <w:num w:numId="16" w16cid:durableId="1370496639">
    <w:abstractNumId w:val="39"/>
  </w:num>
  <w:num w:numId="17" w16cid:durableId="1670135770">
    <w:abstractNumId w:val="18"/>
  </w:num>
  <w:num w:numId="18" w16cid:durableId="947665295">
    <w:abstractNumId w:val="7"/>
  </w:num>
  <w:num w:numId="19" w16cid:durableId="1430925955">
    <w:abstractNumId w:val="40"/>
  </w:num>
  <w:num w:numId="20" w16cid:durableId="1387293707">
    <w:abstractNumId w:val="17"/>
  </w:num>
  <w:num w:numId="21" w16cid:durableId="2013333318">
    <w:abstractNumId w:val="30"/>
  </w:num>
  <w:num w:numId="22" w16cid:durableId="1707869976">
    <w:abstractNumId w:val="38"/>
  </w:num>
  <w:num w:numId="23" w16cid:durableId="1450054864">
    <w:abstractNumId w:val="26"/>
  </w:num>
  <w:num w:numId="24" w16cid:durableId="812523256">
    <w:abstractNumId w:val="11"/>
  </w:num>
  <w:num w:numId="25" w16cid:durableId="1495993511">
    <w:abstractNumId w:val="22"/>
  </w:num>
  <w:num w:numId="26" w16cid:durableId="326633429">
    <w:abstractNumId w:val="14"/>
  </w:num>
  <w:num w:numId="27" w16cid:durableId="2035230932">
    <w:abstractNumId w:val="28"/>
  </w:num>
  <w:num w:numId="28" w16cid:durableId="701831092">
    <w:abstractNumId w:val="1"/>
  </w:num>
  <w:num w:numId="29" w16cid:durableId="486674958">
    <w:abstractNumId w:val="32"/>
  </w:num>
  <w:num w:numId="30" w16cid:durableId="700936889">
    <w:abstractNumId w:val="35"/>
  </w:num>
  <w:num w:numId="31" w16cid:durableId="319890955">
    <w:abstractNumId w:val="19"/>
  </w:num>
  <w:num w:numId="32" w16cid:durableId="672225877">
    <w:abstractNumId w:val="20"/>
  </w:num>
  <w:num w:numId="33" w16cid:durableId="2026443907">
    <w:abstractNumId w:val="42"/>
  </w:num>
  <w:num w:numId="34" w16cid:durableId="623197818">
    <w:abstractNumId w:val="29"/>
  </w:num>
  <w:num w:numId="35" w16cid:durableId="542324722">
    <w:abstractNumId w:val="8"/>
  </w:num>
  <w:num w:numId="36" w16cid:durableId="1823035106">
    <w:abstractNumId w:val="4"/>
  </w:num>
  <w:num w:numId="37" w16cid:durableId="1481532900">
    <w:abstractNumId w:val="23"/>
  </w:num>
  <w:num w:numId="38" w16cid:durableId="830830651">
    <w:abstractNumId w:val="27"/>
  </w:num>
  <w:num w:numId="39" w16cid:durableId="946547853">
    <w:abstractNumId w:val="0"/>
  </w:num>
  <w:num w:numId="40" w16cid:durableId="1553076456">
    <w:abstractNumId w:val="2"/>
  </w:num>
  <w:num w:numId="41" w16cid:durableId="1533226213">
    <w:abstractNumId w:val="5"/>
  </w:num>
  <w:num w:numId="42" w16cid:durableId="1947884441">
    <w:abstractNumId w:val="12"/>
  </w:num>
  <w:num w:numId="43" w16cid:durableId="1245185186">
    <w:abstractNumId w:val="21"/>
  </w:num>
  <w:num w:numId="44" w16cid:durableId="8677153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947"/>
    <w:rsid w:val="00034255"/>
    <w:rsid w:val="000468DC"/>
    <w:rsid w:val="00053207"/>
    <w:rsid w:val="00073E23"/>
    <w:rsid w:val="00084897"/>
    <w:rsid w:val="00094EBD"/>
    <w:rsid w:val="000A57CA"/>
    <w:rsid w:val="000A594C"/>
    <w:rsid w:val="000A6079"/>
    <w:rsid w:val="000A7B3E"/>
    <w:rsid w:val="000B1309"/>
    <w:rsid w:val="000E5ACF"/>
    <w:rsid w:val="000F0FE0"/>
    <w:rsid w:val="00100F3A"/>
    <w:rsid w:val="00155267"/>
    <w:rsid w:val="00157664"/>
    <w:rsid w:val="00176ABF"/>
    <w:rsid w:val="001A0A0F"/>
    <w:rsid w:val="001A776E"/>
    <w:rsid w:val="001B6A24"/>
    <w:rsid w:val="001F1BC9"/>
    <w:rsid w:val="00242CF9"/>
    <w:rsid w:val="00282E07"/>
    <w:rsid w:val="002A1057"/>
    <w:rsid w:val="002B3055"/>
    <w:rsid w:val="002E7C8F"/>
    <w:rsid w:val="00331E56"/>
    <w:rsid w:val="00355AC3"/>
    <w:rsid w:val="00356D0B"/>
    <w:rsid w:val="00360A75"/>
    <w:rsid w:val="00364712"/>
    <w:rsid w:val="00376F29"/>
    <w:rsid w:val="00393B18"/>
    <w:rsid w:val="003A2436"/>
    <w:rsid w:val="003E1240"/>
    <w:rsid w:val="003F7811"/>
    <w:rsid w:val="004053D0"/>
    <w:rsid w:val="00406F41"/>
    <w:rsid w:val="00416CF9"/>
    <w:rsid w:val="00457965"/>
    <w:rsid w:val="004636F0"/>
    <w:rsid w:val="004651CE"/>
    <w:rsid w:val="004A4798"/>
    <w:rsid w:val="004E20F1"/>
    <w:rsid w:val="00502DAA"/>
    <w:rsid w:val="0051720F"/>
    <w:rsid w:val="00521718"/>
    <w:rsid w:val="0052222C"/>
    <w:rsid w:val="00527469"/>
    <w:rsid w:val="0053049D"/>
    <w:rsid w:val="005367BE"/>
    <w:rsid w:val="0055524F"/>
    <w:rsid w:val="00572E18"/>
    <w:rsid w:val="00574784"/>
    <w:rsid w:val="00574E47"/>
    <w:rsid w:val="0059331D"/>
    <w:rsid w:val="005A0F48"/>
    <w:rsid w:val="005A54A4"/>
    <w:rsid w:val="005A60BC"/>
    <w:rsid w:val="005C298B"/>
    <w:rsid w:val="005C49D0"/>
    <w:rsid w:val="005E73E2"/>
    <w:rsid w:val="005F5B49"/>
    <w:rsid w:val="005F6F80"/>
    <w:rsid w:val="005F735A"/>
    <w:rsid w:val="00601FD0"/>
    <w:rsid w:val="00620A3A"/>
    <w:rsid w:val="00632BF8"/>
    <w:rsid w:val="00646F93"/>
    <w:rsid w:val="00653038"/>
    <w:rsid w:val="00664EDE"/>
    <w:rsid w:val="00682049"/>
    <w:rsid w:val="00693FAA"/>
    <w:rsid w:val="006A489A"/>
    <w:rsid w:val="006A66A7"/>
    <w:rsid w:val="006C6EF3"/>
    <w:rsid w:val="00712BDE"/>
    <w:rsid w:val="00725E74"/>
    <w:rsid w:val="00737338"/>
    <w:rsid w:val="00740CD8"/>
    <w:rsid w:val="00754211"/>
    <w:rsid w:val="00766CE2"/>
    <w:rsid w:val="00773B57"/>
    <w:rsid w:val="007747DE"/>
    <w:rsid w:val="00776E8A"/>
    <w:rsid w:val="007A42A7"/>
    <w:rsid w:val="007B6AC4"/>
    <w:rsid w:val="007F5513"/>
    <w:rsid w:val="007F63B1"/>
    <w:rsid w:val="00804B9B"/>
    <w:rsid w:val="00807EFD"/>
    <w:rsid w:val="00817947"/>
    <w:rsid w:val="008340A6"/>
    <w:rsid w:val="00856F82"/>
    <w:rsid w:val="008734AC"/>
    <w:rsid w:val="0092551A"/>
    <w:rsid w:val="009318B4"/>
    <w:rsid w:val="00944C25"/>
    <w:rsid w:val="00945A23"/>
    <w:rsid w:val="009460D0"/>
    <w:rsid w:val="00955089"/>
    <w:rsid w:val="00960BD0"/>
    <w:rsid w:val="009618FF"/>
    <w:rsid w:val="00972066"/>
    <w:rsid w:val="009A4F16"/>
    <w:rsid w:val="009B11D8"/>
    <w:rsid w:val="009B47E3"/>
    <w:rsid w:val="009C668B"/>
    <w:rsid w:val="00A42340"/>
    <w:rsid w:val="00A44A27"/>
    <w:rsid w:val="00A47807"/>
    <w:rsid w:val="00A757D2"/>
    <w:rsid w:val="00AC4B49"/>
    <w:rsid w:val="00B01DA5"/>
    <w:rsid w:val="00B10A3E"/>
    <w:rsid w:val="00B26EC6"/>
    <w:rsid w:val="00B504E8"/>
    <w:rsid w:val="00B61E6A"/>
    <w:rsid w:val="00B71B0E"/>
    <w:rsid w:val="00B76C8E"/>
    <w:rsid w:val="00B77D43"/>
    <w:rsid w:val="00BA6862"/>
    <w:rsid w:val="00BC3043"/>
    <w:rsid w:val="00BF0F40"/>
    <w:rsid w:val="00BF24E2"/>
    <w:rsid w:val="00BF5F8A"/>
    <w:rsid w:val="00C072DA"/>
    <w:rsid w:val="00C248FD"/>
    <w:rsid w:val="00C2544B"/>
    <w:rsid w:val="00C95211"/>
    <w:rsid w:val="00CB669A"/>
    <w:rsid w:val="00CE3BDC"/>
    <w:rsid w:val="00CF1AA6"/>
    <w:rsid w:val="00D11273"/>
    <w:rsid w:val="00D44C9B"/>
    <w:rsid w:val="00D7435A"/>
    <w:rsid w:val="00DA2EA1"/>
    <w:rsid w:val="00DA6F6C"/>
    <w:rsid w:val="00E00D2F"/>
    <w:rsid w:val="00E070AF"/>
    <w:rsid w:val="00E15020"/>
    <w:rsid w:val="00E304CC"/>
    <w:rsid w:val="00E34A1E"/>
    <w:rsid w:val="00E35F7E"/>
    <w:rsid w:val="00E67BC7"/>
    <w:rsid w:val="00E82FC6"/>
    <w:rsid w:val="00EA3883"/>
    <w:rsid w:val="00EB6C19"/>
    <w:rsid w:val="00EE0DBA"/>
    <w:rsid w:val="00F062AB"/>
    <w:rsid w:val="00F340AE"/>
    <w:rsid w:val="00F41B7B"/>
    <w:rsid w:val="00F45A02"/>
    <w:rsid w:val="00F45DDC"/>
    <w:rsid w:val="00F710AE"/>
    <w:rsid w:val="00F77100"/>
    <w:rsid w:val="00F86096"/>
    <w:rsid w:val="00F91392"/>
    <w:rsid w:val="00F97F0B"/>
    <w:rsid w:val="00FA0D10"/>
    <w:rsid w:val="00FB4A4E"/>
    <w:rsid w:val="00FD5C7C"/>
    <w:rsid w:val="00FD60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98983"/>
  <w15:docId w15:val="{6E7209C9-4432-4ABD-B5D1-E31187F7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66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12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9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947"/>
    <w:rPr>
      <w:rFonts w:ascii="Tahoma" w:hAnsi="Tahoma" w:cs="Tahoma"/>
      <w:sz w:val="16"/>
      <w:szCs w:val="16"/>
    </w:rPr>
  </w:style>
  <w:style w:type="character" w:styleId="Hyperlink">
    <w:name w:val="Hyperlink"/>
    <w:basedOn w:val="DefaultParagraphFont"/>
    <w:uiPriority w:val="99"/>
    <w:unhideWhenUsed/>
    <w:rsid w:val="00C2544B"/>
    <w:rPr>
      <w:color w:val="0000FF" w:themeColor="hyperlink"/>
      <w:u w:val="single"/>
    </w:rPr>
  </w:style>
  <w:style w:type="paragraph" w:styleId="Header">
    <w:name w:val="header"/>
    <w:basedOn w:val="Normal"/>
    <w:link w:val="HeaderChar"/>
    <w:uiPriority w:val="99"/>
    <w:unhideWhenUsed/>
    <w:rsid w:val="009C66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668B"/>
  </w:style>
  <w:style w:type="paragraph" w:styleId="Footer">
    <w:name w:val="footer"/>
    <w:basedOn w:val="Normal"/>
    <w:link w:val="FooterChar"/>
    <w:uiPriority w:val="99"/>
    <w:unhideWhenUsed/>
    <w:rsid w:val="009C66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668B"/>
  </w:style>
  <w:style w:type="character" w:customStyle="1" w:styleId="Heading1Char">
    <w:name w:val="Heading 1 Char"/>
    <w:basedOn w:val="DefaultParagraphFont"/>
    <w:link w:val="Heading1"/>
    <w:uiPriority w:val="9"/>
    <w:rsid w:val="009C668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668B"/>
    <w:pPr>
      <w:outlineLvl w:val="9"/>
    </w:pPr>
    <w:rPr>
      <w:lang w:val="en-US" w:eastAsia="ja-JP"/>
    </w:rPr>
  </w:style>
  <w:style w:type="character" w:customStyle="1" w:styleId="Heading2Char">
    <w:name w:val="Heading 2 Char"/>
    <w:basedOn w:val="DefaultParagraphFont"/>
    <w:link w:val="Heading2"/>
    <w:uiPriority w:val="9"/>
    <w:rsid w:val="003E124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E1240"/>
    <w:pPr>
      <w:ind w:left="720"/>
      <w:contextualSpacing/>
    </w:pPr>
  </w:style>
  <w:style w:type="table" w:styleId="TableGrid">
    <w:name w:val="Table Grid"/>
    <w:basedOn w:val="TableNormal"/>
    <w:uiPriority w:val="59"/>
    <w:rsid w:val="003E1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3883"/>
    <w:pPr>
      <w:spacing w:before="100" w:beforeAutospacing="1" w:after="100" w:afterAutospacing="1" w:line="240" w:lineRule="auto"/>
    </w:pPr>
    <w:rPr>
      <w:rFonts w:ascii="Times New Roman" w:hAnsi="Times New Roman" w:cs="Times New Roman"/>
      <w:sz w:val="24"/>
      <w:szCs w:val="24"/>
      <w:lang w:eastAsia="sv-SE"/>
    </w:rPr>
  </w:style>
  <w:style w:type="character" w:styleId="Emphasis">
    <w:name w:val="Emphasis"/>
    <w:basedOn w:val="DefaultParagraphFont"/>
    <w:uiPriority w:val="20"/>
    <w:qFormat/>
    <w:rsid w:val="00EA3883"/>
    <w:rPr>
      <w:i/>
      <w:iCs/>
    </w:rPr>
  </w:style>
  <w:style w:type="character" w:customStyle="1" w:styleId="screenreader-only">
    <w:name w:val="screenreader-only"/>
    <w:basedOn w:val="DefaultParagraphFont"/>
    <w:rsid w:val="00EA3883"/>
  </w:style>
  <w:style w:type="paragraph" w:styleId="NoSpacing">
    <w:name w:val="No Spacing"/>
    <w:uiPriority w:val="1"/>
    <w:qFormat/>
    <w:rsid w:val="00F91392"/>
    <w:pPr>
      <w:spacing w:after="0" w:line="240" w:lineRule="auto"/>
    </w:pPr>
  </w:style>
  <w:style w:type="character" w:styleId="Strong">
    <w:name w:val="Strong"/>
    <w:basedOn w:val="DefaultParagraphFont"/>
    <w:uiPriority w:val="22"/>
    <w:qFormat/>
    <w:rsid w:val="004651CE"/>
    <w:rPr>
      <w:b/>
      <w:bCs/>
    </w:rPr>
  </w:style>
  <w:style w:type="character" w:styleId="FollowedHyperlink">
    <w:name w:val="FollowedHyperlink"/>
    <w:basedOn w:val="DefaultParagraphFont"/>
    <w:uiPriority w:val="99"/>
    <w:semiHidden/>
    <w:unhideWhenUsed/>
    <w:rsid w:val="00BF24E2"/>
    <w:rPr>
      <w:color w:val="800080" w:themeColor="followedHyperlink"/>
      <w:u w:val="single"/>
    </w:rPr>
  </w:style>
  <w:style w:type="character" w:customStyle="1" w:styleId="Heading3Char">
    <w:name w:val="Heading 3 Char"/>
    <w:basedOn w:val="DefaultParagraphFont"/>
    <w:link w:val="Heading3"/>
    <w:uiPriority w:val="9"/>
    <w:rsid w:val="00457965"/>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F062AB"/>
    <w:pPr>
      <w:spacing w:after="100"/>
    </w:pPr>
  </w:style>
  <w:style w:type="paragraph" w:styleId="TOC2">
    <w:name w:val="toc 2"/>
    <w:basedOn w:val="Normal"/>
    <w:next w:val="Normal"/>
    <w:autoRedefine/>
    <w:uiPriority w:val="39"/>
    <w:unhideWhenUsed/>
    <w:rsid w:val="00F062AB"/>
    <w:pPr>
      <w:spacing w:after="100"/>
      <w:ind w:left="220"/>
    </w:pPr>
  </w:style>
  <w:style w:type="paragraph" w:styleId="TOC3">
    <w:name w:val="toc 3"/>
    <w:basedOn w:val="Normal"/>
    <w:next w:val="Normal"/>
    <w:autoRedefine/>
    <w:uiPriority w:val="39"/>
    <w:unhideWhenUsed/>
    <w:rsid w:val="00F062AB"/>
    <w:pPr>
      <w:spacing w:after="100"/>
      <w:ind w:left="440"/>
    </w:pPr>
  </w:style>
  <w:style w:type="character" w:styleId="UnresolvedMention">
    <w:name w:val="Unresolved Mention"/>
    <w:basedOn w:val="DefaultParagraphFont"/>
    <w:uiPriority w:val="99"/>
    <w:semiHidden/>
    <w:unhideWhenUsed/>
    <w:rsid w:val="00356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2938">
      <w:bodyDiv w:val="1"/>
      <w:marLeft w:val="0"/>
      <w:marRight w:val="0"/>
      <w:marTop w:val="0"/>
      <w:marBottom w:val="0"/>
      <w:divBdr>
        <w:top w:val="none" w:sz="0" w:space="0" w:color="auto"/>
        <w:left w:val="none" w:sz="0" w:space="0" w:color="auto"/>
        <w:bottom w:val="none" w:sz="0" w:space="0" w:color="auto"/>
        <w:right w:val="none" w:sz="0" w:space="0" w:color="auto"/>
      </w:divBdr>
    </w:div>
    <w:div w:id="412777320">
      <w:bodyDiv w:val="1"/>
      <w:marLeft w:val="0"/>
      <w:marRight w:val="0"/>
      <w:marTop w:val="0"/>
      <w:marBottom w:val="0"/>
      <w:divBdr>
        <w:top w:val="none" w:sz="0" w:space="0" w:color="auto"/>
        <w:left w:val="none" w:sz="0" w:space="0" w:color="auto"/>
        <w:bottom w:val="none" w:sz="0" w:space="0" w:color="auto"/>
        <w:right w:val="none" w:sz="0" w:space="0" w:color="auto"/>
      </w:divBdr>
    </w:div>
    <w:div w:id="531041227">
      <w:bodyDiv w:val="1"/>
      <w:marLeft w:val="0"/>
      <w:marRight w:val="0"/>
      <w:marTop w:val="0"/>
      <w:marBottom w:val="0"/>
      <w:divBdr>
        <w:top w:val="none" w:sz="0" w:space="0" w:color="auto"/>
        <w:left w:val="none" w:sz="0" w:space="0" w:color="auto"/>
        <w:bottom w:val="none" w:sz="0" w:space="0" w:color="auto"/>
        <w:right w:val="none" w:sz="0" w:space="0" w:color="auto"/>
      </w:divBdr>
    </w:div>
    <w:div w:id="947853190">
      <w:bodyDiv w:val="1"/>
      <w:marLeft w:val="0"/>
      <w:marRight w:val="0"/>
      <w:marTop w:val="0"/>
      <w:marBottom w:val="0"/>
      <w:divBdr>
        <w:top w:val="none" w:sz="0" w:space="0" w:color="auto"/>
        <w:left w:val="none" w:sz="0" w:space="0" w:color="auto"/>
        <w:bottom w:val="none" w:sz="0" w:space="0" w:color="auto"/>
        <w:right w:val="none" w:sz="0" w:space="0" w:color="auto"/>
      </w:divBdr>
    </w:div>
    <w:div w:id="983193428">
      <w:bodyDiv w:val="1"/>
      <w:marLeft w:val="0"/>
      <w:marRight w:val="0"/>
      <w:marTop w:val="0"/>
      <w:marBottom w:val="0"/>
      <w:divBdr>
        <w:top w:val="none" w:sz="0" w:space="0" w:color="auto"/>
        <w:left w:val="none" w:sz="0" w:space="0" w:color="auto"/>
        <w:bottom w:val="none" w:sz="0" w:space="0" w:color="auto"/>
        <w:right w:val="none" w:sz="0" w:space="0" w:color="auto"/>
      </w:divBdr>
    </w:div>
    <w:div w:id="1844472164">
      <w:bodyDiv w:val="1"/>
      <w:marLeft w:val="0"/>
      <w:marRight w:val="0"/>
      <w:marTop w:val="0"/>
      <w:marBottom w:val="0"/>
      <w:divBdr>
        <w:top w:val="none" w:sz="0" w:space="0" w:color="auto"/>
        <w:left w:val="none" w:sz="0" w:space="0" w:color="auto"/>
        <w:bottom w:val="none" w:sz="0" w:space="0" w:color="auto"/>
        <w:right w:val="none" w:sz="0" w:space="0" w:color="auto"/>
      </w:divBdr>
    </w:div>
    <w:div w:id="200331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tu.se/studentwebben/dina-studier/praktik-och-vfu---student/forskollarare" TargetMode="External"/><Relationship Id="rId18" Type="http://schemas.openxmlformats.org/officeDocument/2006/relationships/hyperlink" Target="mailto:Sara.cervantes@ltu.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anna.oqvist@ltu.s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ara.cervantes@ltu.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ltuse-my.sharepoint.com/personal/linnea_segerstedt_ltu_se/Documents/Documents/VFU%204/Linnea.segerstedt@lt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ltu-se.zoom.us/j/6686691572%20" TargetMode="External"/><Relationship Id="rId23" Type="http://schemas.openxmlformats.org/officeDocument/2006/relationships/hyperlink" Target="http://uu.diva-portal.org/smash/record.jsf?pid=diva2:686018" TargetMode="External"/><Relationship Id="rId10" Type="http://schemas.openxmlformats.org/officeDocument/2006/relationships/endnotes" Target="endnotes.xml"/><Relationship Id="rId19" Type="http://schemas.openxmlformats.org/officeDocument/2006/relationships/hyperlink" Target="mailto:Mari.maki@lt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tu.se/download/18.20d3a04618d2a60c79c15e0f/1706174434384/VFU-handbok_frskl.pr_fr%20o%20m%20vt%202023.pdf" TargetMode="External"/><Relationship Id="rId22" Type="http://schemas.openxmlformats.org/officeDocument/2006/relationships/hyperlink" Target="https://ltuse-my.sharepoint.com/personal/linnea_segerstedt_ltu_se/Documents/Documents/VFU%204/Linnea.segerstedt@lt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5E51C718FEAA4CACC975967F1AA041" ma:contentTypeVersion="13" ma:contentTypeDescription="Create a new document." ma:contentTypeScope="" ma:versionID="7ec6bf13addcc2fb3b34244ce91e2dbe">
  <xsd:schema xmlns:xsd="http://www.w3.org/2001/XMLSchema" xmlns:xs="http://www.w3.org/2001/XMLSchema" xmlns:p="http://schemas.microsoft.com/office/2006/metadata/properties" xmlns:ns3="010e57b9-1b95-43ac-8735-de50b47c2871" xmlns:ns4="07d613bd-cd8f-4ad7-bb4b-b6fa6e7a0183" targetNamespace="http://schemas.microsoft.com/office/2006/metadata/properties" ma:root="true" ma:fieldsID="369f4f4fb80234451c260d3936a57c0f" ns3:_="" ns4:_="">
    <xsd:import namespace="010e57b9-1b95-43ac-8735-de50b47c2871"/>
    <xsd:import namespace="07d613bd-cd8f-4ad7-bb4b-b6fa6e7a01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e57b9-1b95-43ac-8735-de50b47c2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d613bd-cd8f-4ad7-bb4b-b6fa6e7a01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95E847-6833-47DB-AB00-12971757F327}">
  <ds:schemaRefs>
    <ds:schemaRef ds:uri="http://schemas.openxmlformats.org/officeDocument/2006/bibliography"/>
  </ds:schemaRefs>
</ds:datastoreItem>
</file>

<file path=customXml/itemProps2.xml><?xml version="1.0" encoding="utf-8"?>
<ds:datastoreItem xmlns:ds="http://schemas.openxmlformats.org/officeDocument/2006/customXml" ds:itemID="{08EEFDEF-C25D-46DC-8CCF-80737526A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e57b9-1b95-43ac-8735-de50b47c2871"/>
    <ds:schemaRef ds:uri="07d613bd-cd8f-4ad7-bb4b-b6fa6e7a0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E51E7-09E1-4BE9-AFA7-3D01500202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96FAB4-A66C-450C-B712-9475AF9AE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4109</Words>
  <Characters>21781</Characters>
  <Application>Microsoft Office Word</Application>
  <DocSecurity>0</DocSecurity>
  <Lines>181</Lines>
  <Paragraphs>51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Luleå tekniska universitet</Company>
  <LinksUpToDate>false</LinksUpToDate>
  <CharactersWithSpaces>25839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Kerstin Löf</dc:creator>
  <cp:lastModifiedBy>Linnea Segerstedt</cp:lastModifiedBy>
  <cp:revision>2</cp:revision>
  <cp:lastPrinted>2021-03-19T15:21:00Z</cp:lastPrinted>
  <dcterms:created xsi:type="dcterms:W3CDTF">2024-03-06T08:59:00Z</dcterms:created>
  <dcterms:modified xsi:type="dcterms:W3CDTF">2024-03-06T08:59:00Z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0x010100F75E51C718FEAA4CACC975967F1AA041</vt:lpwstr>
  </property>
</Properties>
</file>